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64328" w14:textId="77777777" w:rsidR="00C7131C" w:rsidRPr="00ED5BED" w:rsidRDefault="00C7131C" w:rsidP="00C7131C">
      <w:pPr>
        <w:tabs>
          <w:tab w:val="right" w:pos="9072"/>
        </w:tabs>
        <w:spacing w:after="0" w:line="240" w:lineRule="auto"/>
        <w:rPr>
          <w:b/>
          <w:bCs/>
          <w:noProof/>
          <w:color w:val="0D0D0D" w:themeColor="text1" w:themeTint="F2"/>
          <w:sz w:val="32"/>
          <w:szCs w:val="32"/>
          <w:lang w:val="en-US"/>
        </w:rPr>
      </w:pPr>
    </w:p>
    <w:p w14:paraId="6B7B4566" w14:textId="77777777" w:rsidR="00C7131C" w:rsidRPr="00ED5BED" w:rsidRDefault="00C7131C" w:rsidP="00C7131C">
      <w:pPr>
        <w:tabs>
          <w:tab w:val="right" w:pos="9072"/>
        </w:tabs>
        <w:spacing w:after="0" w:line="240" w:lineRule="auto"/>
        <w:rPr>
          <w:b/>
          <w:bCs/>
          <w:noProof/>
          <w:color w:val="0D0D0D" w:themeColor="text1" w:themeTint="F2"/>
          <w:sz w:val="32"/>
          <w:szCs w:val="32"/>
          <w:lang w:val="en-US"/>
        </w:rPr>
      </w:pPr>
    </w:p>
    <w:p w14:paraId="73223B3C" w14:textId="77777777" w:rsidR="00C7131C" w:rsidRPr="00ED5BED" w:rsidRDefault="00C7131C" w:rsidP="00C7131C">
      <w:pPr>
        <w:tabs>
          <w:tab w:val="right" w:pos="9072"/>
        </w:tabs>
        <w:spacing w:after="0" w:line="240" w:lineRule="auto"/>
        <w:rPr>
          <w:b/>
          <w:bCs/>
          <w:noProof/>
          <w:color w:val="0D0D0D" w:themeColor="text1" w:themeTint="F2"/>
          <w:sz w:val="32"/>
          <w:szCs w:val="32"/>
          <w:lang w:val="en-US"/>
        </w:rPr>
      </w:pPr>
    </w:p>
    <w:p w14:paraId="03475D45" w14:textId="77777777" w:rsidR="00C7131C" w:rsidRPr="00ED5BED" w:rsidRDefault="00C7131C" w:rsidP="00C7131C">
      <w:pPr>
        <w:tabs>
          <w:tab w:val="right" w:pos="9072"/>
        </w:tabs>
        <w:spacing w:after="0" w:line="240" w:lineRule="auto"/>
        <w:rPr>
          <w:b/>
          <w:bCs/>
          <w:noProof/>
          <w:color w:val="0D0D0D" w:themeColor="text1" w:themeTint="F2"/>
          <w:sz w:val="32"/>
          <w:szCs w:val="32"/>
          <w:lang w:val="en-US"/>
        </w:rPr>
      </w:pPr>
    </w:p>
    <w:p w14:paraId="63D1C5E7" w14:textId="77777777" w:rsidR="00C7131C" w:rsidRPr="00ED5BED" w:rsidRDefault="00C7131C" w:rsidP="00C7131C">
      <w:pPr>
        <w:tabs>
          <w:tab w:val="right" w:pos="9072"/>
        </w:tabs>
        <w:spacing w:after="0" w:line="240" w:lineRule="auto"/>
        <w:rPr>
          <w:b/>
          <w:bCs/>
          <w:noProof/>
          <w:color w:val="0D0D0D" w:themeColor="text1" w:themeTint="F2"/>
          <w:sz w:val="32"/>
          <w:szCs w:val="32"/>
          <w:lang w:val="en-US"/>
        </w:rPr>
      </w:pPr>
    </w:p>
    <w:p w14:paraId="01A224B6" w14:textId="77777777" w:rsidR="00C7131C" w:rsidRPr="00ED5BED" w:rsidRDefault="00C7131C" w:rsidP="00C7131C">
      <w:pPr>
        <w:tabs>
          <w:tab w:val="right" w:pos="9070"/>
        </w:tabs>
        <w:spacing w:after="0" w:line="240" w:lineRule="auto"/>
        <w:rPr>
          <w:b/>
          <w:color w:val="0D0D0D" w:themeColor="text1" w:themeTint="F2"/>
          <w:sz w:val="36"/>
          <w:szCs w:val="36"/>
          <w:highlight w:val="yellow"/>
        </w:rPr>
      </w:pPr>
      <w:r w:rsidRPr="00ED5BED">
        <w:rPr>
          <w:b/>
          <w:bCs/>
          <w:noProof/>
          <w:color w:val="0D0D0D" w:themeColor="text1" w:themeTint="F2"/>
          <w:sz w:val="36"/>
          <w:szCs w:val="36"/>
          <w:lang w:val="en-US"/>
        </w:rPr>
        <w:t>Position Information Document</w:t>
      </w:r>
    </w:p>
    <w:p w14:paraId="446712EA" w14:textId="77777777" w:rsidR="00C7131C" w:rsidRPr="00ED5BED" w:rsidRDefault="00C7131C" w:rsidP="00C7131C">
      <w:pPr>
        <w:pStyle w:val="BodyText"/>
        <w:tabs>
          <w:tab w:val="right" w:pos="9070"/>
        </w:tabs>
        <w:spacing w:after="0" w:line="240" w:lineRule="auto"/>
        <w:rPr>
          <w:b/>
          <w:color w:val="0D0D0D" w:themeColor="text1" w:themeTint="F2"/>
          <w:sz w:val="22"/>
          <w:szCs w:val="22"/>
        </w:rPr>
      </w:pPr>
      <w:r w:rsidRPr="00ED5BED">
        <w:rPr>
          <w:b/>
          <w:color w:val="0D0D0D" w:themeColor="text1" w:themeTint="F2"/>
          <w:sz w:val="31"/>
          <w:szCs w:val="31"/>
        </w:rPr>
        <w:t xml:space="preserve">Education Support Officer (ESO) </w:t>
      </w:r>
      <w:r>
        <w:rPr>
          <w:b/>
          <w:color w:val="0D0D0D" w:themeColor="text1" w:themeTint="F2"/>
          <w:sz w:val="31"/>
          <w:szCs w:val="31"/>
        </w:rPr>
        <w:t>Finance Officer</w:t>
      </w:r>
      <w:r w:rsidRPr="00ED5BED">
        <w:rPr>
          <w:color w:val="0D0D0D" w:themeColor="text1" w:themeTint="F2"/>
          <w:sz w:val="31"/>
          <w:szCs w:val="31"/>
        </w:rPr>
        <w:br/>
      </w:r>
    </w:p>
    <w:tbl>
      <w:tblPr>
        <w:tblW w:w="0" w:type="auto"/>
        <w:tblInd w:w="250" w:type="dxa"/>
        <w:tblLook w:val="04A0" w:firstRow="1" w:lastRow="0" w:firstColumn="1" w:lastColumn="0" w:noHBand="0" w:noVBand="1"/>
      </w:tblPr>
      <w:tblGrid>
        <w:gridCol w:w="2760"/>
        <w:gridCol w:w="6060"/>
      </w:tblGrid>
      <w:tr w:rsidR="00C7131C" w:rsidRPr="00ED5BED" w14:paraId="6EF94A2D" w14:textId="77777777" w:rsidTr="004761C5">
        <w:trPr>
          <w:trHeight w:val="454"/>
        </w:trPr>
        <w:tc>
          <w:tcPr>
            <w:tcW w:w="2760" w:type="dxa"/>
            <w:shd w:val="clear" w:color="auto" w:fill="auto"/>
            <w:vAlign w:val="center"/>
          </w:tcPr>
          <w:p w14:paraId="414D68B6"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NAME:</w:t>
            </w:r>
          </w:p>
        </w:tc>
        <w:tc>
          <w:tcPr>
            <w:tcW w:w="6060" w:type="dxa"/>
            <w:shd w:val="clear" w:color="auto" w:fill="auto"/>
            <w:vAlign w:val="center"/>
          </w:tcPr>
          <w:p w14:paraId="51B6DAEB"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rPr>
            </w:pPr>
          </w:p>
        </w:tc>
      </w:tr>
      <w:tr w:rsidR="00C7131C" w:rsidRPr="00ED5BED" w14:paraId="5DCBBE75" w14:textId="77777777" w:rsidTr="004761C5">
        <w:trPr>
          <w:trHeight w:val="454"/>
        </w:trPr>
        <w:tc>
          <w:tcPr>
            <w:tcW w:w="2760" w:type="dxa"/>
            <w:shd w:val="clear" w:color="auto" w:fill="auto"/>
            <w:vAlign w:val="center"/>
          </w:tcPr>
          <w:p w14:paraId="6C9F9442"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POSITION TITLE:</w:t>
            </w:r>
          </w:p>
        </w:tc>
        <w:tc>
          <w:tcPr>
            <w:tcW w:w="6060" w:type="dxa"/>
            <w:shd w:val="clear" w:color="auto" w:fill="auto"/>
            <w:vAlign w:val="center"/>
          </w:tcPr>
          <w:p w14:paraId="4107A82E"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highlight w:val="yellow"/>
              </w:rPr>
            </w:pPr>
            <w:r w:rsidRPr="00ED5BED">
              <w:rPr>
                <w:rFonts w:eastAsia="Calibri"/>
                <w:color w:val="0D0D0D" w:themeColor="text1" w:themeTint="F2"/>
                <w:sz w:val="24"/>
                <w:szCs w:val="24"/>
              </w:rPr>
              <w:t xml:space="preserve">ESO – </w:t>
            </w:r>
            <w:bookmarkStart w:id="0" w:name="_Hlk112922997"/>
            <w:r>
              <w:rPr>
                <w:rFonts w:asciiTheme="minorHAnsi" w:hAnsiTheme="minorHAnsi" w:cstheme="minorHAnsi"/>
                <w:color w:val="0D0D0D" w:themeColor="text1" w:themeTint="F2"/>
                <w:sz w:val="22"/>
                <w:szCs w:val="22"/>
              </w:rPr>
              <w:t>Finance Officer-Accounts Receivable</w:t>
            </w:r>
            <w:bookmarkEnd w:id="0"/>
          </w:p>
        </w:tc>
      </w:tr>
      <w:tr w:rsidR="00C7131C" w:rsidRPr="00ED5BED" w14:paraId="3C4B6E88" w14:textId="77777777" w:rsidTr="004761C5">
        <w:trPr>
          <w:trHeight w:val="454"/>
        </w:trPr>
        <w:tc>
          <w:tcPr>
            <w:tcW w:w="2760" w:type="dxa"/>
            <w:shd w:val="clear" w:color="auto" w:fill="auto"/>
            <w:vAlign w:val="center"/>
          </w:tcPr>
          <w:p w14:paraId="6C566EDC"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STREAM:</w:t>
            </w:r>
          </w:p>
        </w:tc>
        <w:tc>
          <w:tcPr>
            <w:tcW w:w="6060" w:type="dxa"/>
            <w:shd w:val="clear" w:color="auto" w:fill="auto"/>
            <w:vAlign w:val="center"/>
          </w:tcPr>
          <w:p w14:paraId="4AE7DE64"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Administration</w:t>
            </w:r>
          </w:p>
        </w:tc>
      </w:tr>
      <w:tr w:rsidR="00C7131C" w:rsidRPr="00ED5BED" w14:paraId="7FD83B88" w14:textId="77777777" w:rsidTr="004761C5">
        <w:trPr>
          <w:trHeight w:val="454"/>
        </w:trPr>
        <w:tc>
          <w:tcPr>
            <w:tcW w:w="2760" w:type="dxa"/>
            <w:shd w:val="clear" w:color="auto" w:fill="auto"/>
            <w:vAlign w:val="center"/>
          </w:tcPr>
          <w:p w14:paraId="34DC26D5"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GRADE:</w:t>
            </w:r>
          </w:p>
        </w:tc>
        <w:tc>
          <w:tcPr>
            <w:tcW w:w="6060" w:type="dxa"/>
            <w:shd w:val="clear" w:color="auto" w:fill="auto"/>
            <w:vAlign w:val="center"/>
          </w:tcPr>
          <w:p w14:paraId="7CCA8188" w14:textId="77777777" w:rsidR="00C7131C" w:rsidRPr="00D7441B" w:rsidRDefault="00C7131C" w:rsidP="004761C5">
            <w:pPr>
              <w:pStyle w:val="BodyText"/>
              <w:tabs>
                <w:tab w:val="left" w:pos="2268"/>
                <w:tab w:val="left" w:pos="5490"/>
              </w:tabs>
              <w:rPr>
                <w:rFonts w:eastAsia="Calibri"/>
                <w:color w:val="0D0D0D" w:themeColor="text1" w:themeTint="F2"/>
                <w:sz w:val="24"/>
                <w:szCs w:val="24"/>
              </w:rPr>
            </w:pPr>
            <w:r w:rsidRPr="00E203BD">
              <w:rPr>
                <w:rFonts w:eastAsia="Calibri"/>
                <w:color w:val="0D0D0D" w:themeColor="text1" w:themeTint="F2"/>
                <w:sz w:val="24"/>
                <w:szCs w:val="24"/>
              </w:rPr>
              <w:t>Grade 3 / 4 dependent on qualifications and experience</w:t>
            </w:r>
          </w:p>
        </w:tc>
      </w:tr>
      <w:tr w:rsidR="00C7131C" w:rsidRPr="00ED5BED" w14:paraId="063B2FFD" w14:textId="77777777" w:rsidTr="004761C5">
        <w:trPr>
          <w:trHeight w:val="454"/>
        </w:trPr>
        <w:tc>
          <w:tcPr>
            <w:tcW w:w="2760" w:type="dxa"/>
            <w:shd w:val="clear" w:color="auto" w:fill="auto"/>
            <w:vAlign w:val="center"/>
          </w:tcPr>
          <w:p w14:paraId="2570DDCC"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EMPLOYMENT:</w:t>
            </w:r>
          </w:p>
        </w:tc>
        <w:tc>
          <w:tcPr>
            <w:tcW w:w="6060" w:type="dxa"/>
            <w:shd w:val="clear" w:color="auto" w:fill="auto"/>
            <w:vAlign w:val="center"/>
          </w:tcPr>
          <w:p w14:paraId="75F9ABA8"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Permanent</w:t>
            </w:r>
          </w:p>
        </w:tc>
      </w:tr>
      <w:tr w:rsidR="00C7131C" w:rsidRPr="00ED5BED" w14:paraId="6F83501C" w14:textId="77777777" w:rsidTr="004761C5">
        <w:trPr>
          <w:trHeight w:val="454"/>
        </w:trPr>
        <w:tc>
          <w:tcPr>
            <w:tcW w:w="2760" w:type="dxa"/>
            <w:shd w:val="clear" w:color="auto" w:fill="auto"/>
            <w:vAlign w:val="center"/>
          </w:tcPr>
          <w:p w14:paraId="27ACBC60"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HOURS PER WEEK:</w:t>
            </w:r>
          </w:p>
        </w:tc>
        <w:tc>
          <w:tcPr>
            <w:tcW w:w="6060" w:type="dxa"/>
            <w:shd w:val="clear" w:color="auto" w:fill="auto"/>
            <w:vAlign w:val="center"/>
          </w:tcPr>
          <w:p w14:paraId="28C382F2"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 xml:space="preserve">37.5 hours per week </w:t>
            </w:r>
            <w:r w:rsidRPr="00ED5BED">
              <w:rPr>
                <w:rFonts w:eastAsia="Calibri"/>
                <w:i/>
                <w:color w:val="0D0D0D" w:themeColor="text1" w:themeTint="F2"/>
              </w:rPr>
              <w:t xml:space="preserve">(with a </w:t>
            </w:r>
            <w:proofErr w:type="gramStart"/>
            <w:r w:rsidRPr="00ED5BED">
              <w:rPr>
                <w:rFonts w:eastAsia="Calibri"/>
                <w:i/>
                <w:color w:val="0D0D0D" w:themeColor="text1" w:themeTint="F2"/>
              </w:rPr>
              <w:t>30 minute</w:t>
            </w:r>
            <w:proofErr w:type="gramEnd"/>
            <w:r w:rsidRPr="00ED5BED">
              <w:rPr>
                <w:rFonts w:eastAsia="Calibri"/>
                <w:i/>
                <w:color w:val="0D0D0D" w:themeColor="text1" w:themeTint="F2"/>
              </w:rPr>
              <w:t xml:space="preserve"> unpaid lunch break)</w:t>
            </w:r>
          </w:p>
        </w:tc>
      </w:tr>
      <w:tr w:rsidR="00C7131C" w:rsidRPr="00ED5BED" w14:paraId="2FF7C5B0" w14:textId="77777777" w:rsidTr="004761C5">
        <w:trPr>
          <w:trHeight w:val="454"/>
        </w:trPr>
        <w:tc>
          <w:tcPr>
            <w:tcW w:w="2760" w:type="dxa"/>
            <w:shd w:val="clear" w:color="auto" w:fill="auto"/>
            <w:vAlign w:val="center"/>
          </w:tcPr>
          <w:p w14:paraId="1BA525FB"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Pr>
                <w:rFonts w:eastAsia="Calibri"/>
                <w:b/>
                <w:color w:val="0D0D0D" w:themeColor="text1" w:themeTint="F2"/>
                <w:sz w:val="24"/>
                <w:szCs w:val="22"/>
              </w:rPr>
              <w:t>TIME SPAN:</w:t>
            </w:r>
          </w:p>
        </w:tc>
        <w:tc>
          <w:tcPr>
            <w:tcW w:w="6060" w:type="dxa"/>
            <w:shd w:val="clear" w:color="auto" w:fill="auto"/>
            <w:vAlign w:val="center"/>
          </w:tcPr>
          <w:p w14:paraId="29AEBF90"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8:30am to 4:30pm Monday to Friday</w:t>
            </w:r>
          </w:p>
        </w:tc>
      </w:tr>
      <w:tr w:rsidR="00C7131C" w:rsidRPr="00ED5BED" w14:paraId="1FF3DA57" w14:textId="77777777" w:rsidTr="004761C5">
        <w:trPr>
          <w:trHeight w:val="454"/>
        </w:trPr>
        <w:tc>
          <w:tcPr>
            <w:tcW w:w="2760" w:type="dxa"/>
            <w:shd w:val="clear" w:color="auto" w:fill="auto"/>
            <w:vAlign w:val="center"/>
          </w:tcPr>
          <w:p w14:paraId="4F67CAA0" w14:textId="77777777" w:rsidR="00C7131C"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WEEKS PER YEAR:</w:t>
            </w:r>
          </w:p>
        </w:tc>
        <w:tc>
          <w:tcPr>
            <w:tcW w:w="6060" w:type="dxa"/>
            <w:shd w:val="clear" w:color="auto" w:fill="auto"/>
            <w:vAlign w:val="center"/>
          </w:tcPr>
          <w:p w14:paraId="5BD54639" w14:textId="77777777" w:rsidR="00C7131C" w:rsidRDefault="00C7131C" w:rsidP="004761C5">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4</w:t>
            </w:r>
            <w:r>
              <w:rPr>
                <w:rFonts w:eastAsia="Calibri"/>
                <w:color w:val="0D0D0D" w:themeColor="text1" w:themeTint="F2"/>
                <w:sz w:val="24"/>
                <w:szCs w:val="24"/>
              </w:rPr>
              <w:t>5</w:t>
            </w:r>
            <w:r w:rsidRPr="00ED5BED">
              <w:rPr>
                <w:rFonts w:eastAsia="Calibri"/>
                <w:color w:val="0D0D0D" w:themeColor="text1" w:themeTint="F2"/>
                <w:sz w:val="24"/>
                <w:szCs w:val="24"/>
              </w:rPr>
              <w:t xml:space="preserve"> weeks</w:t>
            </w:r>
          </w:p>
        </w:tc>
      </w:tr>
      <w:tr w:rsidR="00C7131C" w:rsidRPr="00ED5BED" w14:paraId="62D24D6C" w14:textId="77777777" w:rsidTr="004761C5">
        <w:trPr>
          <w:trHeight w:val="454"/>
        </w:trPr>
        <w:tc>
          <w:tcPr>
            <w:tcW w:w="2760" w:type="dxa"/>
            <w:shd w:val="clear" w:color="auto" w:fill="auto"/>
            <w:vAlign w:val="center"/>
          </w:tcPr>
          <w:p w14:paraId="690C0914"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sidRPr="00ED5BED">
              <w:rPr>
                <w:rFonts w:eastAsia="Calibri"/>
                <w:b/>
                <w:color w:val="0D0D0D" w:themeColor="text1" w:themeTint="F2"/>
                <w:sz w:val="24"/>
                <w:szCs w:val="22"/>
              </w:rPr>
              <w:t>FRACTION OF TIME:</w:t>
            </w:r>
          </w:p>
        </w:tc>
        <w:tc>
          <w:tcPr>
            <w:tcW w:w="6060" w:type="dxa"/>
            <w:shd w:val="clear" w:color="auto" w:fill="auto"/>
            <w:vAlign w:val="center"/>
          </w:tcPr>
          <w:p w14:paraId="0DC53D6E"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rPr>
            </w:pPr>
            <w:r w:rsidRPr="00ED5BED">
              <w:rPr>
                <w:rFonts w:eastAsia="Calibri"/>
                <w:color w:val="0D0D0D" w:themeColor="text1" w:themeTint="F2"/>
                <w:sz w:val="24"/>
                <w:szCs w:val="24"/>
              </w:rPr>
              <w:t>0.</w:t>
            </w:r>
            <w:r>
              <w:rPr>
                <w:rFonts w:eastAsia="Calibri"/>
                <w:color w:val="0D0D0D" w:themeColor="text1" w:themeTint="F2"/>
                <w:sz w:val="24"/>
                <w:szCs w:val="24"/>
              </w:rPr>
              <w:t>93</w:t>
            </w:r>
            <w:r w:rsidRPr="00ED5BED">
              <w:rPr>
                <w:rFonts w:eastAsia="Calibri"/>
                <w:color w:val="0D0D0D" w:themeColor="text1" w:themeTint="F2"/>
                <w:sz w:val="24"/>
                <w:szCs w:val="24"/>
              </w:rPr>
              <w:t>FTE</w:t>
            </w:r>
          </w:p>
        </w:tc>
      </w:tr>
      <w:tr w:rsidR="00C7131C" w:rsidRPr="00ED5BED" w14:paraId="58DE67FB" w14:textId="77777777" w:rsidTr="004761C5">
        <w:trPr>
          <w:trHeight w:val="454"/>
        </w:trPr>
        <w:tc>
          <w:tcPr>
            <w:tcW w:w="2760" w:type="dxa"/>
            <w:shd w:val="clear" w:color="auto" w:fill="auto"/>
            <w:vAlign w:val="center"/>
          </w:tcPr>
          <w:p w14:paraId="38F1055F" w14:textId="77777777" w:rsidR="00C7131C" w:rsidRPr="00ED5BED" w:rsidRDefault="00C7131C" w:rsidP="004761C5">
            <w:pPr>
              <w:pStyle w:val="BodyText"/>
              <w:tabs>
                <w:tab w:val="left" w:pos="2268"/>
                <w:tab w:val="left" w:pos="5490"/>
              </w:tabs>
              <w:spacing w:after="0" w:line="240" w:lineRule="auto"/>
              <w:rPr>
                <w:rFonts w:eastAsia="Calibri"/>
                <w:b/>
                <w:color w:val="0D0D0D" w:themeColor="text1" w:themeTint="F2"/>
                <w:sz w:val="24"/>
                <w:szCs w:val="22"/>
              </w:rPr>
            </w:pPr>
            <w:r>
              <w:rPr>
                <w:rFonts w:eastAsia="Calibri"/>
                <w:b/>
                <w:color w:val="0D0D0D" w:themeColor="text1" w:themeTint="F2"/>
                <w:sz w:val="24"/>
                <w:szCs w:val="22"/>
              </w:rPr>
              <w:t>COMMENCEMENT DATE</w:t>
            </w:r>
            <w:r w:rsidRPr="00ED5BED">
              <w:rPr>
                <w:rFonts w:eastAsia="Calibri"/>
                <w:b/>
                <w:color w:val="0D0D0D" w:themeColor="text1" w:themeTint="F2"/>
                <w:sz w:val="24"/>
                <w:szCs w:val="22"/>
              </w:rPr>
              <w:t>:</w:t>
            </w:r>
          </w:p>
        </w:tc>
        <w:tc>
          <w:tcPr>
            <w:tcW w:w="6060" w:type="dxa"/>
            <w:shd w:val="clear" w:color="auto" w:fill="auto"/>
            <w:vAlign w:val="center"/>
          </w:tcPr>
          <w:p w14:paraId="1167DEE3" w14:textId="77777777" w:rsidR="00C7131C" w:rsidRPr="00ED5BED" w:rsidRDefault="00C7131C" w:rsidP="004761C5">
            <w:pPr>
              <w:pStyle w:val="BodyText"/>
              <w:tabs>
                <w:tab w:val="left" w:pos="2268"/>
                <w:tab w:val="left" w:pos="5490"/>
              </w:tabs>
              <w:spacing w:after="0" w:line="240" w:lineRule="auto"/>
              <w:rPr>
                <w:rFonts w:eastAsia="Calibri"/>
                <w:color w:val="0D0D0D" w:themeColor="text1" w:themeTint="F2"/>
                <w:sz w:val="24"/>
                <w:szCs w:val="24"/>
              </w:rPr>
            </w:pPr>
            <w:r>
              <w:rPr>
                <w:rFonts w:eastAsia="Calibri"/>
                <w:color w:val="0D0D0D" w:themeColor="text1" w:themeTint="F2"/>
                <w:sz w:val="24"/>
                <w:szCs w:val="24"/>
              </w:rPr>
              <w:t>ASAP</w:t>
            </w:r>
          </w:p>
        </w:tc>
      </w:tr>
    </w:tbl>
    <w:p w14:paraId="6747E6E4" w14:textId="77777777" w:rsidR="00C7131C" w:rsidRPr="00ED5BED" w:rsidRDefault="00C7131C" w:rsidP="00C7131C">
      <w:pPr>
        <w:pStyle w:val="BodyText"/>
        <w:tabs>
          <w:tab w:val="left" w:pos="4320"/>
        </w:tabs>
        <w:spacing w:after="0" w:line="240" w:lineRule="auto"/>
        <w:jc w:val="both"/>
        <w:rPr>
          <w:b/>
          <w:color w:val="0D0D0D" w:themeColor="text1" w:themeTint="F2"/>
          <w:sz w:val="22"/>
          <w:szCs w:val="22"/>
        </w:rPr>
      </w:pPr>
    </w:p>
    <w:p w14:paraId="4C71A972" w14:textId="77777777" w:rsidR="00C7131C" w:rsidRPr="00ED5BED" w:rsidRDefault="00C7131C" w:rsidP="00C7131C">
      <w:pPr>
        <w:pStyle w:val="BodyText"/>
        <w:tabs>
          <w:tab w:val="left" w:pos="4320"/>
        </w:tabs>
        <w:spacing w:after="0" w:line="240" w:lineRule="auto"/>
        <w:jc w:val="both"/>
        <w:rPr>
          <w:b/>
          <w:color w:val="0D0D0D" w:themeColor="text1" w:themeTint="F2"/>
          <w:sz w:val="22"/>
          <w:szCs w:val="22"/>
        </w:rPr>
      </w:pPr>
    </w:p>
    <w:p w14:paraId="3F7E547A" w14:textId="77777777" w:rsidR="00C7131C" w:rsidRPr="00ED5BED" w:rsidRDefault="00C7131C" w:rsidP="00C7131C">
      <w:pPr>
        <w:pStyle w:val="BodyText"/>
        <w:tabs>
          <w:tab w:val="left" w:pos="4320"/>
        </w:tabs>
        <w:spacing w:after="0" w:line="240" w:lineRule="auto"/>
        <w:jc w:val="center"/>
        <w:rPr>
          <w:b/>
          <w:color w:val="0D0D0D" w:themeColor="text1" w:themeTint="F2"/>
          <w:sz w:val="22"/>
          <w:szCs w:val="22"/>
        </w:rPr>
      </w:pPr>
      <w:r w:rsidRPr="00ED5BED">
        <w:rPr>
          <w:b/>
          <w:color w:val="0D0D0D" w:themeColor="text1" w:themeTint="F2"/>
          <w:sz w:val="22"/>
          <w:szCs w:val="22"/>
        </w:rPr>
        <w:t>Employment conditions in accordance with the South Australian Catholic Schools Enterprise Agreement 20</w:t>
      </w:r>
      <w:r>
        <w:rPr>
          <w:b/>
          <w:color w:val="0D0D0D" w:themeColor="text1" w:themeTint="F2"/>
          <w:sz w:val="22"/>
          <w:szCs w:val="22"/>
        </w:rPr>
        <w:t>20</w:t>
      </w:r>
      <w:r w:rsidRPr="00ED5BED">
        <w:rPr>
          <w:b/>
          <w:color w:val="0D0D0D" w:themeColor="text1" w:themeTint="F2"/>
          <w:sz w:val="22"/>
          <w:szCs w:val="22"/>
        </w:rPr>
        <w:t xml:space="preserve"> (as amended or replaced)</w:t>
      </w:r>
    </w:p>
    <w:p w14:paraId="6C7BB2E5" w14:textId="77777777" w:rsidR="00C7131C" w:rsidRPr="00ED5BED" w:rsidRDefault="00C7131C" w:rsidP="00C7131C">
      <w:pPr>
        <w:pStyle w:val="BodyText"/>
        <w:tabs>
          <w:tab w:val="left" w:pos="4320"/>
        </w:tabs>
        <w:spacing w:after="0" w:line="240" w:lineRule="auto"/>
        <w:jc w:val="both"/>
        <w:rPr>
          <w:color w:val="0D0D0D" w:themeColor="text1" w:themeTint="F2"/>
          <w:sz w:val="22"/>
          <w:szCs w:val="22"/>
        </w:rPr>
      </w:pPr>
    </w:p>
    <w:p w14:paraId="608AEE94" w14:textId="77777777" w:rsidR="00C7131C" w:rsidRPr="00C547AE" w:rsidRDefault="00C7131C" w:rsidP="00C7131C">
      <w:pPr>
        <w:pStyle w:val="BodyText"/>
        <w:tabs>
          <w:tab w:val="left" w:pos="4320"/>
        </w:tabs>
        <w:spacing w:after="0" w:line="240" w:lineRule="auto"/>
        <w:jc w:val="both"/>
        <w:rPr>
          <w:color w:val="262626" w:themeColor="text1" w:themeTint="D9"/>
          <w:sz w:val="22"/>
          <w:szCs w:val="22"/>
        </w:rPr>
      </w:pPr>
    </w:p>
    <w:p w14:paraId="4CEF997A" w14:textId="77777777" w:rsidR="00C7131C" w:rsidRPr="0026690E" w:rsidRDefault="00C7131C" w:rsidP="00C7131C">
      <w:pPr>
        <w:pStyle w:val="Heading1"/>
        <w:numPr>
          <w:ilvl w:val="0"/>
          <w:numId w:val="15"/>
        </w:numPr>
        <w:tabs>
          <w:tab w:val="num" w:pos="360"/>
          <w:tab w:val="left" w:pos="6379"/>
        </w:tabs>
        <w:ind w:hanging="720"/>
        <w:rPr>
          <w:rFonts w:cs="Calibri"/>
          <w:bCs/>
        </w:rPr>
      </w:pPr>
      <w:r w:rsidRPr="0026690E">
        <w:rPr>
          <w:rFonts w:cs="Calibri"/>
        </w:rPr>
        <w:t>BROAD PURPOSE</w:t>
      </w:r>
    </w:p>
    <w:p w14:paraId="1EDFC4E0" w14:textId="77777777" w:rsidR="00C7131C" w:rsidRPr="00C87D0E" w:rsidRDefault="00C7131C" w:rsidP="00C7131C">
      <w:pPr>
        <w:pStyle w:val="BodyText"/>
        <w:spacing w:after="0"/>
        <w:jc w:val="both"/>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The Finance Officer works </w:t>
      </w:r>
      <w:r w:rsidRPr="00C87D0E">
        <w:rPr>
          <w:rFonts w:asciiTheme="minorHAnsi" w:hAnsiTheme="minorHAnsi" w:cstheme="minorHAnsi"/>
          <w:color w:val="0D0D0D" w:themeColor="text1" w:themeTint="F2"/>
          <w:sz w:val="22"/>
          <w:szCs w:val="22"/>
        </w:rPr>
        <w:t>as part of the Finance Team, providing financial and administrative support to staff, students, families and the community.</w:t>
      </w:r>
      <w:r>
        <w:rPr>
          <w:rFonts w:asciiTheme="minorHAnsi" w:hAnsiTheme="minorHAnsi" w:cstheme="minorHAnsi"/>
          <w:color w:val="0D0D0D" w:themeColor="text1" w:themeTint="F2"/>
          <w:sz w:val="22"/>
          <w:szCs w:val="22"/>
        </w:rPr>
        <w:t xml:space="preserve"> They are responsible for the accounts receivable function across the College which includes managing family and sundry Accounts Receivable and ensuring finances are well managed and maintained in an effective, accurate and up to date manner. </w:t>
      </w:r>
    </w:p>
    <w:p w14:paraId="099079E7" w14:textId="77777777" w:rsidR="00C7131C" w:rsidRDefault="00C7131C" w:rsidP="00C7131C">
      <w:pPr>
        <w:pStyle w:val="BodyText"/>
        <w:spacing w:after="0"/>
        <w:jc w:val="both"/>
        <w:rPr>
          <w:rFonts w:asciiTheme="minorHAnsi" w:hAnsiTheme="minorHAnsi" w:cstheme="minorHAnsi"/>
          <w:color w:val="0D0D0D" w:themeColor="text1" w:themeTint="F2"/>
          <w:sz w:val="22"/>
          <w:szCs w:val="22"/>
        </w:rPr>
      </w:pPr>
    </w:p>
    <w:p w14:paraId="06A1530F" w14:textId="77777777" w:rsidR="00C7131C" w:rsidRPr="00ED5BED" w:rsidRDefault="00C7131C" w:rsidP="00C7131C">
      <w:pPr>
        <w:pStyle w:val="BodyText"/>
        <w:spacing w:after="0"/>
        <w:jc w:val="both"/>
        <w:rPr>
          <w:rFonts w:asciiTheme="minorHAnsi" w:hAnsiTheme="minorHAnsi" w:cstheme="minorHAnsi"/>
          <w:color w:val="0D0D0D" w:themeColor="text1" w:themeTint="F2"/>
          <w:sz w:val="22"/>
          <w:szCs w:val="22"/>
        </w:rPr>
      </w:pPr>
      <w:r w:rsidRPr="00ED5BED">
        <w:rPr>
          <w:rFonts w:asciiTheme="minorHAnsi" w:hAnsiTheme="minorHAnsi" w:cstheme="minorHAnsi"/>
          <w:color w:val="0D0D0D" w:themeColor="text1" w:themeTint="F2"/>
          <w:sz w:val="22"/>
          <w:szCs w:val="22"/>
        </w:rPr>
        <w:t xml:space="preserve">The </w:t>
      </w:r>
      <w:r>
        <w:rPr>
          <w:rFonts w:asciiTheme="minorHAnsi" w:hAnsiTheme="minorHAnsi" w:cstheme="minorHAnsi"/>
          <w:color w:val="0D0D0D" w:themeColor="text1" w:themeTint="F2"/>
          <w:sz w:val="22"/>
          <w:szCs w:val="22"/>
        </w:rPr>
        <w:t>Finance Officer</w:t>
      </w:r>
      <w:r w:rsidRPr="00ED5BED">
        <w:rPr>
          <w:rFonts w:asciiTheme="minorHAnsi" w:hAnsiTheme="minorHAnsi" w:cstheme="minorHAnsi"/>
          <w:color w:val="0D0D0D" w:themeColor="text1" w:themeTint="F2"/>
          <w:sz w:val="22"/>
          <w:szCs w:val="22"/>
        </w:rPr>
        <w:t xml:space="preserve"> is required to support and contribute to the Catholic Identity, Mission and Vision of Our Lady of the Sacred Heart College. They are to be cognisant of the guiding principles of the CESA (Catholic Education SA) Live, Learn, and Lead (LLL) Framework which outlines key capabilities, knowledge, and dispositions that enable young people to contribute to society and enjoy meaningful and spiritually enriched lives. The non-teaching staff fulfil a vital role in supporting the successful operations of the College. All ESO staff are encouraged to participate fully in the life of the College and to support activities, events, and functions.</w:t>
      </w:r>
    </w:p>
    <w:p w14:paraId="75FC2C81" w14:textId="77777777" w:rsidR="00C7131C" w:rsidRDefault="00C7131C" w:rsidP="00C7131C">
      <w:pPr>
        <w:spacing w:after="0" w:line="276" w:lineRule="auto"/>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br w:type="page"/>
      </w:r>
    </w:p>
    <w:p w14:paraId="66444AB2" w14:textId="77777777" w:rsidR="00C7131C" w:rsidRPr="00B8499A" w:rsidRDefault="00C7131C" w:rsidP="00C7131C">
      <w:pPr>
        <w:pStyle w:val="Heading1"/>
        <w:numPr>
          <w:ilvl w:val="0"/>
          <w:numId w:val="15"/>
        </w:numPr>
        <w:tabs>
          <w:tab w:val="num" w:pos="360"/>
          <w:tab w:val="left" w:pos="6379"/>
        </w:tabs>
        <w:ind w:hanging="720"/>
        <w:rPr>
          <w:rFonts w:cs="Calibri"/>
          <w:bCs/>
        </w:rPr>
      </w:pPr>
      <w:r w:rsidRPr="00B8499A">
        <w:rPr>
          <w:rFonts w:cs="Calibri"/>
        </w:rPr>
        <w:t>REPORTING RELATIONSHIP</w:t>
      </w:r>
    </w:p>
    <w:p w14:paraId="64F275FD" w14:textId="77777777" w:rsidR="00C7131C" w:rsidRPr="00ED5BED" w:rsidRDefault="00C7131C" w:rsidP="00C7131C">
      <w:pPr>
        <w:spacing w:after="0"/>
        <w:rPr>
          <w:i/>
          <w:color w:val="0D0D0D" w:themeColor="text1" w:themeTint="F2"/>
          <w:sz w:val="16"/>
          <w:szCs w:val="16"/>
        </w:rPr>
      </w:pPr>
      <w:r w:rsidRPr="00ED5BED">
        <w:rPr>
          <w:i/>
          <w:color w:val="0D0D0D" w:themeColor="text1" w:themeTint="F2"/>
          <w:sz w:val="16"/>
          <w:szCs w:val="16"/>
        </w:rPr>
        <w:t>(to whom the employee reports, staff for whom the employee is responsible and other connections and working relationships in and outside the school)</w:t>
      </w:r>
    </w:p>
    <w:p w14:paraId="44A55742" w14:textId="77777777" w:rsidR="00C7131C" w:rsidRPr="00ED5BED" w:rsidRDefault="00C7131C" w:rsidP="00C7131C">
      <w:pPr>
        <w:numPr>
          <w:ilvl w:val="0"/>
          <w:numId w:val="14"/>
        </w:numPr>
        <w:spacing w:after="0" w:line="240" w:lineRule="auto"/>
        <w:rPr>
          <w:rFonts w:asciiTheme="minorHAnsi" w:hAnsiTheme="minorHAnsi"/>
          <w:color w:val="0D0D0D" w:themeColor="text1" w:themeTint="F2"/>
          <w:sz w:val="22"/>
          <w:szCs w:val="22"/>
        </w:rPr>
      </w:pPr>
      <w:r w:rsidRPr="00ED5BED">
        <w:rPr>
          <w:rFonts w:asciiTheme="minorHAnsi" w:hAnsiTheme="minorHAnsi"/>
          <w:color w:val="0D0D0D" w:themeColor="text1" w:themeTint="F2"/>
          <w:sz w:val="22"/>
          <w:szCs w:val="22"/>
        </w:rPr>
        <w:t>Principal</w:t>
      </w:r>
    </w:p>
    <w:p w14:paraId="16114B7B" w14:textId="77777777" w:rsidR="00C7131C" w:rsidRPr="00ED5BED" w:rsidRDefault="00C7131C" w:rsidP="00C7131C">
      <w:pPr>
        <w:numPr>
          <w:ilvl w:val="0"/>
          <w:numId w:val="14"/>
        </w:numPr>
        <w:spacing w:after="0" w:line="240" w:lineRule="auto"/>
        <w:rPr>
          <w:rFonts w:asciiTheme="minorHAnsi" w:hAnsiTheme="minorHAnsi"/>
          <w:color w:val="0D0D0D" w:themeColor="text1" w:themeTint="F2"/>
          <w:sz w:val="22"/>
          <w:szCs w:val="22"/>
        </w:rPr>
      </w:pPr>
      <w:r w:rsidRPr="00ED5BED">
        <w:rPr>
          <w:rFonts w:asciiTheme="minorHAnsi" w:hAnsiTheme="minorHAnsi"/>
          <w:color w:val="0D0D0D" w:themeColor="text1" w:themeTint="F2"/>
          <w:sz w:val="22"/>
          <w:szCs w:val="22"/>
        </w:rPr>
        <w:t>Business Manager</w:t>
      </w:r>
    </w:p>
    <w:p w14:paraId="3089729E" w14:textId="77777777" w:rsidR="00C7131C" w:rsidRPr="00ED5BED" w:rsidRDefault="00C7131C" w:rsidP="00C7131C">
      <w:pPr>
        <w:spacing w:after="0" w:line="240" w:lineRule="auto"/>
        <w:rPr>
          <w:rFonts w:asciiTheme="minorHAnsi" w:hAnsiTheme="minorHAnsi"/>
          <w:color w:val="0D0D0D" w:themeColor="text1" w:themeTint="F2"/>
          <w:sz w:val="22"/>
          <w:szCs w:val="22"/>
        </w:rPr>
      </w:pPr>
    </w:p>
    <w:p w14:paraId="23FEF56F" w14:textId="77777777" w:rsidR="00C7131C" w:rsidRPr="00ED5BED" w:rsidRDefault="00C7131C" w:rsidP="00C7131C">
      <w:pPr>
        <w:spacing w:after="0" w:line="240" w:lineRule="auto"/>
        <w:rPr>
          <w:rFonts w:asciiTheme="minorHAnsi" w:hAnsiTheme="minorHAnsi"/>
          <w:b/>
          <w:color w:val="0D0D0D" w:themeColor="text1" w:themeTint="F2"/>
          <w:sz w:val="22"/>
          <w:szCs w:val="22"/>
        </w:rPr>
      </w:pPr>
      <w:r w:rsidRPr="00ED5BED">
        <w:rPr>
          <w:rFonts w:asciiTheme="minorHAnsi" w:hAnsiTheme="minorHAnsi"/>
          <w:b/>
          <w:color w:val="0D0D0D" w:themeColor="text1" w:themeTint="F2"/>
          <w:sz w:val="22"/>
          <w:szCs w:val="22"/>
        </w:rPr>
        <w:t>Working Relationships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5848"/>
      </w:tblGrid>
      <w:tr w:rsidR="00C7131C" w:rsidRPr="00ED5BED" w14:paraId="20982526" w14:textId="77777777" w:rsidTr="004761C5">
        <w:trPr>
          <w:trHeight w:val="397"/>
        </w:trPr>
        <w:tc>
          <w:tcPr>
            <w:tcW w:w="3119" w:type="dxa"/>
            <w:vAlign w:val="center"/>
          </w:tcPr>
          <w:p w14:paraId="071A7B98" w14:textId="77777777" w:rsidR="00C7131C" w:rsidRPr="00ED5BED" w:rsidRDefault="00C7131C" w:rsidP="004761C5">
            <w:pPr>
              <w:spacing w:after="0" w:line="240" w:lineRule="auto"/>
              <w:rPr>
                <w:rFonts w:asciiTheme="minorHAnsi" w:hAnsiTheme="minorHAnsi"/>
                <w:b/>
                <w:color w:val="0D0D0D" w:themeColor="text1" w:themeTint="F2"/>
              </w:rPr>
            </w:pPr>
            <w:r w:rsidRPr="00ED5BED">
              <w:rPr>
                <w:rFonts w:asciiTheme="minorHAnsi" w:hAnsiTheme="minorHAnsi"/>
                <w:b/>
                <w:color w:val="0D0D0D" w:themeColor="text1" w:themeTint="F2"/>
              </w:rPr>
              <w:t>Internal</w:t>
            </w:r>
          </w:p>
        </w:tc>
        <w:tc>
          <w:tcPr>
            <w:tcW w:w="5936" w:type="dxa"/>
            <w:vAlign w:val="center"/>
          </w:tcPr>
          <w:p w14:paraId="1E0428A6" w14:textId="77777777" w:rsidR="00C7131C" w:rsidRPr="00ED5BED" w:rsidRDefault="00C7131C" w:rsidP="004761C5">
            <w:pPr>
              <w:spacing w:after="0" w:line="240" w:lineRule="auto"/>
              <w:rPr>
                <w:rFonts w:asciiTheme="minorHAnsi" w:hAnsiTheme="minorHAnsi"/>
                <w:b/>
                <w:color w:val="0D0D0D" w:themeColor="text1" w:themeTint="F2"/>
              </w:rPr>
            </w:pPr>
            <w:r w:rsidRPr="00ED5BED">
              <w:rPr>
                <w:rFonts w:asciiTheme="minorHAnsi" w:hAnsiTheme="minorHAnsi"/>
                <w:b/>
                <w:color w:val="0D0D0D" w:themeColor="text1" w:themeTint="F2"/>
              </w:rPr>
              <w:t>External</w:t>
            </w:r>
          </w:p>
        </w:tc>
      </w:tr>
      <w:tr w:rsidR="00C7131C" w:rsidRPr="00ED5BED" w14:paraId="30F52FDA" w14:textId="77777777" w:rsidTr="004761C5">
        <w:trPr>
          <w:trHeight w:val="340"/>
        </w:trPr>
        <w:tc>
          <w:tcPr>
            <w:tcW w:w="3119" w:type="dxa"/>
            <w:vAlign w:val="center"/>
          </w:tcPr>
          <w:p w14:paraId="07D5E92B" w14:textId="77777777" w:rsidR="00C7131C" w:rsidRPr="00ED5BED" w:rsidRDefault="00C7131C" w:rsidP="004761C5">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Principal</w:t>
            </w:r>
          </w:p>
        </w:tc>
        <w:tc>
          <w:tcPr>
            <w:tcW w:w="5936" w:type="dxa"/>
            <w:vAlign w:val="center"/>
          </w:tcPr>
          <w:p w14:paraId="345EB93D" w14:textId="77777777" w:rsidR="00C7131C" w:rsidRPr="00ED5BED" w:rsidRDefault="00C7131C" w:rsidP="004761C5">
            <w:pPr>
              <w:spacing w:after="0" w:line="240" w:lineRule="auto"/>
              <w:rPr>
                <w:rFonts w:asciiTheme="minorHAnsi" w:hAnsiTheme="minorHAnsi"/>
                <w:color w:val="0D0D0D" w:themeColor="text1" w:themeTint="F2"/>
              </w:rPr>
            </w:pPr>
            <w:r>
              <w:rPr>
                <w:rFonts w:asciiTheme="minorHAnsi" w:hAnsiTheme="minorHAnsi"/>
                <w:color w:val="0D0D0D" w:themeColor="text1" w:themeTint="F2"/>
              </w:rPr>
              <w:t>Department of Education</w:t>
            </w:r>
          </w:p>
        </w:tc>
      </w:tr>
      <w:tr w:rsidR="00C7131C" w:rsidRPr="00ED5BED" w14:paraId="594A1215" w14:textId="77777777" w:rsidTr="004761C5">
        <w:trPr>
          <w:trHeight w:val="340"/>
        </w:trPr>
        <w:tc>
          <w:tcPr>
            <w:tcW w:w="3119" w:type="dxa"/>
            <w:vAlign w:val="center"/>
          </w:tcPr>
          <w:p w14:paraId="49399E1A" w14:textId="77777777" w:rsidR="00C7131C" w:rsidRPr="00ED5BED" w:rsidRDefault="00C7131C" w:rsidP="004761C5">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Business Manager</w:t>
            </w:r>
          </w:p>
        </w:tc>
        <w:tc>
          <w:tcPr>
            <w:tcW w:w="5936" w:type="dxa"/>
            <w:vAlign w:val="center"/>
          </w:tcPr>
          <w:p w14:paraId="42733877" w14:textId="77777777" w:rsidR="00C7131C" w:rsidRPr="00ED5BED" w:rsidRDefault="00C7131C" w:rsidP="004761C5">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Catholic Education SA (CESA)</w:t>
            </w:r>
          </w:p>
        </w:tc>
      </w:tr>
      <w:tr w:rsidR="00C7131C" w:rsidRPr="00ED5BED" w14:paraId="7ACD7CC1" w14:textId="77777777" w:rsidTr="004761C5">
        <w:trPr>
          <w:trHeight w:val="340"/>
        </w:trPr>
        <w:tc>
          <w:tcPr>
            <w:tcW w:w="3119" w:type="dxa"/>
            <w:vAlign w:val="center"/>
          </w:tcPr>
          <w:p w14:paraId="09A49C34" w14:textId="77777777" w:rsidR="00C7131C" w:rsidRPr="00ED5BED" w:rsidRDefault="00C7131C" w:rsidP="004761C5">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OLSH College Leadership</w:t>
            </w:r>
          </w:p>
        </w:tc>
        <w:tc>
          <w:tcPr>
            <w:tcW w:w="5936" w:type="dxa"/>
            <w:vAlign w:val="center"/>
          </w:tcPr>
          <w:p w14:paraId="0B0931F0" w14:textId="77777777" w:rsidR="00C7131C" w:rsidRPr="00ED5BED" w:rsidRDefault="00C7131C" w:rsidP="004761C5">
            <w:pPr>
              <w:spacing w:after="0" w:line="240" w:lineRule="auto"/>
              <w:rPr>
                <w:rFonts w:asciiTheme="minorHAnsi" w:hAnsiTheme="minorHAnsi"/>
                <w:color w:val="0D0D0D" w:themeColor="text1" w:themeTint="F2"/>
              </w:rPr>
            </w:pPr>
            <w:r>
              <w:rPr>
                <w:rFonts w:asciiTheme="minorHAnsi" w:hAnsiTheme="minorHAnsi"/>
                <w:color w:val="0D0D0D" w:themeColor="text1" w:themeTint="F2"/>
              </w:rPr>
              <w:t>Catholic Development Fund</w:t>
            </w:r>
          </w:p>
        </w:tc>
      </w:tr>
      <w:tr w:rsidR="00C7131C" w:rsidRPr="00ED5BED" w14:paraId="3B166F73" w14:textId="77777777" w:rsidTr="004761C5">
        <w:trPr>
          <w:trHeight w:val="340"/>
        </w:trPr>
        <w:tc>
          <w:tcPr>
            <w:tcW w:w="3119" w:type="dxa"/>
            <w:vAlign w:val="center"/>
          </w:tcPr>
          <w:p w14:paraId="3837FDA3" w14:textId="77777777" w:rsidR="00C7131C" w:rsidRPr="00ED5BED" w:rsidRDefault="00C7131C" w:rsidP="004761C5">
            <w:pPr>
              <w:spacing w:after="0" w:line="240" w:lineRule="auto"/>
              <w:rPr>
                <w:rFonts w:asciiTheme="minorHAnsi" w:hAnsiTheme="minorHAnsi"/>
                <w:color w:val="0D0D0D" w:themeColor="text1" w:themeTint="F2"/>
              </w:rPr>
            </w:pPr>
            <w:r w:rsidRPr="00ED5BED">
              <w:rPr>
                <w:rFonts w:asciiTheme="minorHAnsi" w:hAnsiTheme="minorHAnsi"/>
                <w:color w:val="0D0D0D" w:themeColor="text1" w:themeTint="F2"/>
              </w:rPr>
              <w:t xml:space="preserve">Staff, Students, and </w:t>
            </w:r>
            <w:r>
              <w:rPr>
                <w:rFonts w:asciiTheme="minorHAnsi" w:hAnsiTheme="minorHAnsi"/>
                <w:color w:val="0D0D0D" w:themeColor="text1" w:themeTint="F2"/>
              </w:rPr>
              <w:t>F</w:t>
            </w:r>
            <w:r w:rsidRPr="00ED5BED">
              <w:rPr>
                <w:rFonts w:asciiTheme="minorHAnsi" w:hAnsiTheme="minorHAnsi"/>
                <w:color w:val="0D0D0D" w:themeColor="text1" w:themeTint="F2"/>
              </w:rPr>
              <w:t>amilies</w:t>
            </w:r>
          </w:p>
        </w:tc>
        <w:tc>
          <w:tcPr>
            <w:tcW w:w="5936" w:type="dxa"/>
            <w:vAlign w:val="center"/>
          </w:tcPr>
          <w:p w14:paraId="570A2410" w14:textId="77777777" w:rsidR="00C7131C" w:rsidRPr="00ED5BED" w:rsidRDefault="00C7131C" w:rsidP="004761C5">
            <w:pPr>
              <w:spacing w:after="0" w:line="240" w:lineRule="auto"/>
              <w:rPr>
                <w:rFonts w:asciiTheme="minorHAnsi" w:hAnsiTheme="minorHAnsi"/>
                <w:color w:val="0D0D0D" w:themeColor="text1" w:themeTint="F2"/>
              </w:rPr>
            </w:pPr>
          </w:p>
        </w:tc>
      </w:tr>
    </w:tbl>
    <w:p w14:paraId="66BE6F5C" w14:textId="77777777" w:rsidR="00C7131C" w:rsidRPr="00ED5BED" w:rsidRDefault="00C7131C" w:rsidP="00C7131C">
      <w:pPr>
        <w:spacing w:after="0" w:line="240" w:lineRule="auto"/>
        <w:rPr>
          <w:rFonts w:asciiTheme="minorHAnsi" w:hAnsiTheme="minorHAnsi"/>
          <w:color w:val="0D0D0D" w:themeColor="text1" w:themeTint="F2"/>
          <w:sz w:val="22"/>
          <w:szCs w:val="22"/>
        </w:rPr>
      </w:pPr>
    </w:p>
    <w:p w14:paraId="32C2FB6F" w14:textId="77777777" w:rsidR="00C7131C" w:rsidRPr="00017B1E" w:rsidRDefault="00C7131C" w:rsidP="00C7131C">
      <w:pPr>
        <w:pStyle w:val="Heading1"/>
        <w:numPr>
          <w:ilvl w:val="0"/>
          <w:numId w:val="15"/>
        </w:numPr>
        <w:tabs>
          <w:tab w:val="num" w:pos="360"/>
          <w:tab w:val="left" w:pos="6379"/>
        </w:tabs>
        <w:ind w:hanging="720"/>
        <w:rPr>
          <w:rFonts w:cs="Calibri"/>
          <w:bCs/>
        </w:rPr>
      </w:pPr>
      <w:r w:rsidRPr="00017B1E">
        <w:rPr>
          <w:rFonts w:cs="Calibri"/>
        </w:rPr>
        <w:t>KEY RESPONSIBILITIES</w:t>
      </w:r>
    </w:p>
    <w:p w14:paraId="7D349116" w14:textId="77777777" w:rsidR="00C7131C" w:rsidRPr="00ED5BED" w:rsidRDefault="00C7131C" w:rsidP="00C7131C">
      <w:pPr>
        <w:pStyle w:val="BodyText"/>
        <w:spacing w:after="0" w:line="276" w:lineRule="auto"/>
        <w:rPr>
          <w:rFonts w:asciiTheme="minorHAnsi" w:hAnsiTheme="minorHAnsi" w:cstheme="minorHAnsi"/>
          <w:b/>
          <w:color w:val="0D0D0D" w:themeColor="text1" w:themeTint="F2"/>
          <w:sz w:val="22"/>
          <w:szCs w:val="22"/>
        </w:rPr>
      </w:pPr>
      <w:r w:rsidRPr="00ED5BED">
        <w:rPr>
          <w:rFonts w:asciiTheme="minorHAnsi" w:hAnsiTheme="minorHAnsi" w:cstheme="minorHAnsi"/>
          <w:b/>
          <w:color w:val="0D0D0D" w:themeColor="text1" w:themeTint="F2"/>
          <w:sz w:val="22"/>
          <w:szCs w:val="22"/>
        </w:rPr>
        <w:t>Responsibilities include, but are not limited to:</w:t>
      </w:r>
    </w:p>
    <w:p w14:paraId="64AEE8EF" w14:textId="77777777" w:rsidR="00C7131C" w:rsidRPr="00564CCD" w:rsidRDefault="00C7131C" w:rsidP="00C7131C">
      <w:pPr>
        <w:spacing w:after="0" w:line="276" w:lineRule="auto"/>
        <w:jc w:val="both"/>
        <w:rPr>
          <w:rFonts w:asciiTheme="minorHAnsi" w:hAnsiTheme="minorHAnsi"/>
          <w:color w:val="0D0D0D" w:themeColor="text1" w:themeTint="F2"/>
          <w:sz w:val="22"/>
          <w:szCs w:val="22"/>
        </w:rPr>
      </w:pPr>
    </w:p>
    <w:p w14:paraId="252B010D" w14:textId="77777777" w:rsidR="00C7131C" w:rsidRPr="00ED5BED" w:rsidRDefault="00C7131C" w:rsidP="00C7131C">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Billing</w:t>
      </w:r>
    </w:p>
    <w:p w14:paraId="7DD41C98"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Generate annual billing for all families at the beginning of each year and prorate fees for any new students who commence during the year.</w:t>
      </w:r>
    </w:p>
    <w:p w14:paraId="4D5A015B"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Responsible for all billing of international </w:t>
      </w:r>
      <w:proofErr w:type="gramStart"/>
      <w:r>
        <w:rPr>
          <w:rFonts w:asciiTheme="minorHAnsi" w:hAnsiTheme="minorHAnsi"/>
          <w:color w:val="0D0D0D" w:themeColor="text1" w:themeTint="F2"/>
          <w:sz w:val="22"/>
          <w:szCs w:val="22"/>
        </w:rPr>
        <w:t>students</w:t>
      </w:r>
      <w:proofErr w:type="gramEnd"/>
      <w:r>
        <w:rPr>
          <w:rFonts w:asciiTheme="minorHAnsi" w:hAnsiTheme="minorHAnsi"/>
          <w:color w:val="0D0D0D" w:themeColor="text1" w:themeTint="F2"/>
          <w:sz w:val="22"/>
          <w:szCs w:val="22"/>
        </w:rPr>
        <w:t xml:space="preserve"> fees during the year.</w:t>
      </w:r>
    </w:p>
    <w:p w14:paraId="10F2EFEE" w14:textId="77777777" w:rsidR="00C7131C" w:rsidRPr="00A22F40"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Responsible for calculating the final payment for students departing the College.</w:t>
      </w:r>
    </w:p>
    <w:p w14:paraId="52EB3834"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Undertake all billing for suppliers and non-family customers.</w:t>
      </w:r>
    </w:p>
    <w:p w14:paraId="24D80C51"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Ensure adequate records are kept and filed for all billing runs.</w:t>
      </w:r>
    </w:p>
    <w:p w14:paraId="0F5D48B5" w14:textId="77777777" w:rsidR="00C7131C" w:rsidRPr="00B214EE"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in updating annual billing information provided to families.</w:t>
      </w:r>
    </w:p>
    <w:p w14:paraId="08BB13F6" w14:textId="77777777" w:rsidR="00C7131C" w:rsidRDefault="00C7131C" w:rsidP="00C7131C">
      <w:pPr>
        <w:spacing w:after="0" w:line="276" w:lineRule="auto"/>
        <w:rPr>
          <w:rFonts w:asciiTheme="minorHAnsi" w:hAnsiTheme="minorHAnsi"/>
          <w:b/>
          <w:color w:val="0D0D0D" w:themeColor="text1" w:themeTint="F2"/>
          <w:sz w:val="22"/>
          <w:szCs w:val="22"/>
        </w:rPr>
      </w:pPr>
    </w:p>
    <w:p w14:paraId="0BF96D6E" w14:textId="77777777" w:rsidR="00C7131C" w:rsidRPr="00EF42B1" w:rsidRDefault="00C7131C" w:rsidP="00C7131C">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Fee Collections / Debtor Management</w:t>
      </w:r>
    </w:p>
    <w:p w14:paraId="7AE7DD1D"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Be the first point of contact for families and caregivers in relation to school fees and accounts.</w:t>
      </w:r>
    </w:p>
    <w:p w14:paraId="2C1A9EAB" w14:textId="5B78424E"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Undertake proactive, continuous debt </w:t>
      </w:r>
      <w:proofErr w:type="gramStart"/>
      <w:r>
        <w:rPr>
          <w:rFonts w:asciiTheme="minorHAnsi" w:hAnsiTheme="minorHAnsi"/>
          <w:color w:val="0D0D0D" w:themeColor="text1" w:themeTint="F2"/>
          <w:sz w:val="22"/>
          <w:szCs w:val="22"/>
        </w:rPr>
        <w:t xml:space="preserve">recovery </w:t>
      </w:r>
      <w:r w:rsidR="002667E6">
        <w:rPr>
          <w:rFonts w:asciiTheme="minorHAnsi" w:hAnsiTheme="minorHAnsi"/>
          <w:color w:val="0D0D0D" w:themeColor="text1" w:themeTint="F2"/>
          <w:sz w:val="22"/>
          <w:szCs w:val="22"/>
        </w:rPr>
        <w:t xml:space="preserve"> </w:t>
      </w:r>
      <w:r>
        <w:rPr>
          <w:rFonts w:asciiTheme="minorHAnsi" w:hAnsiTheme="minorHAnsi"/>
          <w:color w:val="0D0D0D" w:themeColor="text1" w:themeTint="F2"/>
          <w:sz w:val="22"/>
          <w:szCs w:val="22"/>
        </w:rPr>
        <w:t>contact</w:t>
      </w:r>
      <w:proofErr w:type="gramEnd"/>
      <w:r>
        <w:rPr>
          <w:rFonts w:asciiTheme="minorHAnsi" w:hAnsiTheme="minorHAnsi"/>
          <w:color w:val="0D0D0D" w:themeColor="text1" w:themeTint="F2"/>
          <w:sz w:val="22"/>
          <w:szCs w:val="22"/>
        </w:rPr>
        <w:t xml:space="preserve"> with families liaising via telephone, electronic and mail communication methods to facilitate prompt payment and payment plans arranged for overdue accounts.</w:t>
      </w:r>
    </w:p>
    <w:p w14:paraId="1445C6CA"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Liaise and meet with families to negotiate fee support in line with </w:t>
      </w:r>
      <w:proofErr w:type="gramStart"/>
      <w:r>
        <w:rPr>
          <w:rFonts w:asciiTheme="minorHAnsi" w:hAnsiTheme="minorHAnsi"/>
          <w:color w:val="0D0D0D" w:themeColor="text1" w:themeTint="F2"/>
          <w:sz w:val="22"/>
          <w:szCs w:val="22"/>
        </w:rPr>
        <w:t>College</w:t>
      </w:r>
      <w:proofErr w:type="gramEnd"/>
      <w:r>
        <w:rPr>
          <w:rFonts w:asciiTheme="minorHAnsi" w:hAnsiTheme="minorHAnsi"/>
          <w:color w:val="0D0D0D" w:themeColor="text1" w:themeTint="F2"/>
          <w:sz w:val="22"/>
          <w:szCs w:val="22"/>
        </w:rPr>
        <w:t xml:space="preserve"> guidelines.</w:t>
      </w:r>
    </w:p>
    <w:p w14:paraId="53E7DD7E"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 xml:space="preserve">Ensure receipting for all </w:t>
      </w:r>
      <w:r>
        <w:rPr>
          <w:rFonts w:asciiTheme="minorHAnsi" w:hAnsiTheme="minorHAnsi"/>
          <w:color w:val="0D0D0D" w:themeColor="text1" w:themeTint="F2"/>
          <w:sz w:val="22"/>
          <w:szCs w:val="22"/>
        </w:rPr>
        <w:t>accounts receivable</w:t>
      </w:r>
      <w:r w:rsidRPr="00A22F40">
        <w:rPr>
          <w:rFonts w:asciiTheme="minorHAnsi" w:hAnsiTheme="minorHAnsi"/>
          <w:color w:val="0D0D0D" w:themeColor="text1" w:themeTint="F2"/>
          <w:sz w:val="22"/>
          <w:szCs w:val="22"/>
        </w:rPr>
        <w:t xml:space="preserve"> accounts are maintained with current balances</w:t>
      </w:r>
      <w:r>
        <w:rPr>
          <w:rFonts w:asciiTheme="minorHAnsi" w:hAnsiTheme="minorHAnsi"/>
          <w:color w:val="0D0D0D" w:themeColor="text1" w:themeTint="F2"/>
          <w:sz w:val="22"/>
          <w:szCs w:val="22"/>
        </w:rPr>
        <w:t>.</w:t>
      </w:r>
    </w:p>
    <w:p w14:paraId="012907C3" w14:textId="77777777" w:rsidR="00C7131C" w:rsidRPr="00A22F40"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Set up and </w:t>
      </w:r>
      <w:r w:rsidRPr="003D1817">
        <w:rPr>
          <w:rFonts w:asciiTheme="minorHAnsi" w:hAnsiTheme="minorHAnsi"/>
          <w:color w:val="0D0D0D" w:themeColor="text1" w:themeTint="F2"/>
          <w:sz w:val="22"/>
          <w:szCs w:val="22"/>
        </w:rPr>
        <w:t>adjust when required</w:t>
      </w:r>
      <w:r>
        <w:rPr>
          <w:rFonts w:asciiTheme="minorHAnsi" w:hAnsiTheme="minorHAnsi"/>
          <w:color w:val="0D0D0D" w:themeColor="text1" w:themeTint="F2"/>
          <w:sz w:val="22"/>
          <w:szCs w:val="22"/>
        </w:rPr>
        <w:t xml:space="preserve"> direct debits, credit card and Centrelink payments with families and liaise with the appropriate external agency as required.</w:t>
      </w:r>
    </w:p>
    <w:p w14:paraId="1E1B8747" w14:textId="77777777" w:rsidR="00C7131C" w:rsidRPr="00A22F40"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Maintain data entry of the Accounts Receivable to ensure accurate accounts are sent at the end of each month</w:t>
      </w:r>
      <w:r>
        <w:rPr>
          <w:rFonts w:asciiTheme="minorHAnsi" w:hAnsiTheme="minorHAnsi"/>
          <w:color w:val="0D0D0D" w:themeColor="text1" w:themeTint="F2"/>
          <w:sz w:val="22"/>
          <w:szCs w:val="22"/>
        </w:rPr>
        <w:t>.</w:t>
      </w:r>
    </w:p>
    <w:p w14:paraId="2121748E"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Process and reconcile all families fee adjustments</w:t>
      </w:r>
      <w:r>
        <w:rPr>
          <w:rFonts w:asciiTheme="minorHAnsi" w:hAnsiTheme="minorHAnsi"/>
          <w:color w:val="0D0D0D" w:themeColor="text1" w:themeTint="F2"/>
          <w:sz w:val="22"/>
          <w:szCs w:val="22"/>
        </w:rPr>
        <w:t xml:space="preserve"> including sibling, early payment, scholarship, school card and other </w:t>
      </w:r>
      <w:r w:rsidRPr="00A22F40">
        <w:rPr>
          <w:rFonts w:asciiTheme="minorHAnsi" w:hAnsiTheme="minorHAnsi"/>
          <w:color w:val="0D0D0D" w:themeColor="text1" w:themeTint="F2"/>
          <w:sz w:val="22"/>
          <w:szCs w:val="22"/>
        </w:rPr>
        <w:t>during the year.</w:t>
      </w:r>
    </w:p>
    <w:p w14:paraId="1B812EB0"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Contribute as required to the College newsletter with finance information to families to support fee collections.</w:t>
      </w:r>
    </w:p>
    <w:p w14:paraId="45E8CF85"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Manage the collection </w:t>
      </w:r>
      <w:r w:rsidRPr="00A22F40">
        <w:rPr>
          <w:rFonts w:asciiTheme="minorHAnsi" w:hAnsiTheme="minorHAnsi"/>
          <w:color w:val="0D0D0D" w:themeColor="text1" w:themeTint="F2"/>
          <w:sz w:val="22"/>
          <w:szCs w:val="22"/>
        </w:rPr>
        <w:t xml:space="preserve">and processing of </w:t>
      </w:r>
      <w:r>
        <w:rPr>
          <w:rFonts w:asciiTheme="minorHAnsi" w:hAnsiTheme="minorHAnsi"/>
          <w:color w:val="0D0D0D" w:themeColor="text1" w:themeTint="F2"/>
          <w:sz w:val="22"/>
          <w:szCs w:val="22"/>
        </w:rPr>
        <w:t xml:space="preserve">all aspects of the </w:t>
      </w:r>
      <w:r w:rsidRPr="00A22F40">
        <w:rPr>
          <w:rFonts w:asciiTheme="minorHAnsi" w:hAnsiTheme="minorHAnsi"/>
          <w:color w:val="0D0D0D" w:themeColor="text1" w:themeTint="F2"/>
          <w:sz w:val="22"/>
          <w:szCs w:val="22"/>
        </w:rPr>
        <w:t>School Card applications on behalf of students and families</w:t>
      </w:r>
      <w:r>
        <w:rPr>
          <w:rFonts w:asciiTheme="minorHAnsi" w:hAnsiTheme="minorHAnsi"/>
          <w:color w:val="0D0D0D" w:themeColor="text1" w:themeTint="F2"/>
          <w:sz w:val="22"/>
          <w:szCs w:val="22"/>
        </w:rPr>
        <w:t xml:space="preserve">, working closely with them and the </w:t>
      </w:r>
      <w:proofErr w:type="gramStart"/>
      <w:r>
        <w:rPr>
          <w:rFonts w:asciiTheme="minorHAnsi" w:hAnsiTheme="minorHAnsi"/>
          <w:color w:val="0D0D0D" w:themeColor="text1" w:themeTint="F2"/>
          <w:sz w:val="22"/>
          <w:szCs w:val="22"/>
        </w:rPr>
        <w:t>School</w:t>
      </w:r>
      <w:proofErr w:type="gramEnd"/>
      <w:r>
        <w:rPr>
          <w:rFonts w:asciiTheme="minorHAnsi" w:hAnsiTheme="minorHAnsi"/>
          <w:color w:val="0D0D0D" w:themeColor="text1" w:themeTint="F2"/>
          <w:sz w:val="22"/>
          <w:szCs w:val="22"/>
        </w:rPr>
        <w:t xml:space="preserve"> card section to ensure timelines for submission are met.</w:t>
      </w:r>
    </w:p>
    <w:p w14:paraId="429CBA2C" w14:textId="77777777" w:rsidR="00F85DAE" w:rsidRDefault="00C7131C" w:rsidP="000C4873">
      <w:pPr>
        <w:numPr>
          <w:ilvl w:val="0"/>
          <w:numId w:val="13"/>
        </w:numPr>
        <w:spacing w:after="0" w:line="276" w:lineRule="auto"/>
        <w:jc w:val="both"/>
        <w:rPr>
          <w:rFonts w:asciiTheme="minorHAnsi" w:hAnsiTheme="minorHAnsi"/>
          <w:color w:val="0D0D0D" w:themeColor="text1" w:themeTint="F2"/>
          <w:sz w:val="22"/>
          <w:szCs w:val="22"/>
        </w:rPr>
      </w:pPr>
      <w:r w:rsidRPr="00F85DAE">
        <w:rPr>
          <w:rFonts w:asciiTheme="minorHAnsi" w:hAnsiTheme="minorHAnsi"/>
          <w:color w:val="0D0D0D" w:themeColor="text1" w:themeTint="F2"/>
          <w:sz w:val="22"/>
          <w:szCs w:val="22"/>
        </w:rPr>
        <w:t>Follow up the collection of overdue sundry Accounts Receivable.</w:t>
      </w:r>
    </w:p>
    <w:p w14:paraId="583C1342" w14:textId="13EB3D56" w:rsidR="00C7131C" w:rsidRPr="00F85DAE" w:rsidRDefault="00C7131C" w:rsidP="000C4873">
      <w:pPr>
        <w:numPr>
          <w:ilvl w:val="0"/>
          <w:numId w:val="13"/>
        </w:numPr>
        <w:spacing w:after="0" w:line="276" w:lineRule="auto"/>
        <w:jc w:val="both"/>
        <w:rPr>
          <w:rFonts w:asciiTheme="minorHAnsi" w:hAnsiTheme="minorHAnsi"/>
          <w:color w:val="0D0D0D" w:themeColor="text1" w:themeTint="F2"/>
          <w:sz w:val="22"/>
          <w:szCs w:val="22"/>
        </w:rPr>
      </w:pPr>
      <w:r w:rsidRPr="00F85DAE">
        <w:rPr>
          <w:rFonts w:asciiTheme="minorHAnsi" w:hAnsiTheme="minorHAnsi"/>
          <w:color w:val="0D0D0D" w:themeColor="text1" w:themeTint="F2"/>
          <w:sz w:val="22"/>
          <w:szCs w:val="22"/>
        </w:rPr>
        <w:t>Report regularly to the Business Manager and Principal regarding the status of outstanding debts and measures being taken to work with families for payment.</w:t>
      </w:r>
    </w:p>
    <w:p w14:paraId="13BBBFDE"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Regularly review the Accounts Receivable ageing reports and provide recommendations to the Business Manager for accounts to be referred to debt recovery or are irrecoverable.</w:t>
      </w:r>
    </w:p>
    <w:p w14:paraId="24BC68EA"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Identify opportunities for process improvement and implement measures that continually improve the operations of the debt management function.</w:t>
      </w:r>
    </w:p>
    <w:p w14:paraId="6B119480"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the Business Manager with preparation of information and submission of accounts that have been referred to the debt collection agency.</w:t>
      </w:r>
    </w:p>
    <w:p w14:paraId="1C7AD4E2"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Maintain accurate Account Receivable accounts and records both electronically and paper based.</w:t>
      </w:r>
    </w:p>
    <w:p w14:paraId="2F45A89C" w14:textId="77777777" w:rsidR="00C7131C" w:rsidRPr="00A22F40"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At the end of the financial year, provide the Business Manager with a list of doubtful debts which need to be provided for.</w:t>
      </w:r>
    </w:p>
    <w:p w14:paraId="1E623F97" w14:textId="77777777" w:rsidR="00C7131C" w:rsidRPr="00FF5FE0" w:rsidRDefault="00C7131C" w:rsidP="00C7131C">
      <w:pPr>
        <w:spacing w:after="0" w:line="276" w:lineRule="auto"/>
        <w:rPr>
          <w:rFonts w:asciiTheme="minorHAnsi" w:hAnsiTheme="minorHAnsi"/>
          <w:color w:val="0D0D0D" w:themeColor="text1" w:themeTint="F2"/>
          <w:sz w:val="22"/>
          <w:szCs w:val="22"/>
        </w:rPr>
      </w:pPr>
    </w:p>
    <w:p w14:paraId="3A2E524E" w14:textId="77777777" w:rsidR="00C7131C" w:rsidRPr="00EF42B1" w:rsidRDefault="00C7131C" w:rsidP="00C7131C">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Cash Management</w:t>
      </w:r>
    </w:p>
    <w:p w14:paraId="1E185AFF"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Ensure any receipts are recorded in a timely manner including non-family funds.</w:t>
      </w:r>
    </w:p>
    <w:p w14:paraId="2767A841"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Reconcile and report on specific College activities as directed </w:t>
      </w:r>
      <w:proofErr w:type="spellStart"/>
      <w:r>
        <w:rPr>
          <w:rFonts w:asciiTheme="minorHAnsi" w:hAnsiTheme="minorHAnsi"/>
          <w:color w:val="0D0D0D" w:themeColor="text1" w:themeTint="F2"/>
          <w:sz w:val="22"/>
          <w:szCs w:val="22"/>
        </w:rPr>
        <w:t>eg</w:t>
      </w:r>
      <w:proofErr w:type="spellEnd"/>
      <w:r>
        <w:rPr>
          <w:rFonts w:asciiTheme="minorHAnsi" w:hAnsiTheme="minorHAnsi"/>
          <w:color w:val="0D0D0D" w:themeColor="text1" w:themeTint="F2"/>
          <w:sz w:val="22"/>
          <w:szCs w:val="22"/>
        </w:rPr>
        <w:t xml:space="preserve"> CARITAS Project Compassion, ensuring payment is made to relevant party in a timely manner.</w:t>
      </w:r>
    </w:p>
    <w:p w14:paraId="4EAE8141"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Provide backup receipting help for the Front Office and regular receipting during school holidays.</w:t>
      </w:r>
    </w:p>
    <w:p w14:paraId="17A18AEF"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Be responsible for receipting, safe keeping and balancing of monies paid directly to the College, including the banking of these monies at the Bank.</w:t>
      </w:r>
    </w:p>
    <w:p w14:paraId="2B5BB104" w14:textId="77777777" w:rsidR="00C7131C" w:rsidRPr="00EF42B1"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Prepare bank deposits weekly and arrange banking in a timely manner.</w:t>
      </w:r>
    </w:p>
    <w:p w14:paraId="77A2B726" w14:textId="77777777" w:rsidR="00C7131C" w:rsidRDefault="00C7131C" w:rsidP="00C7131C">
      <w:pPr>
        <w:spacing w:after="0" w:line="276" w:lineRule="auto"/>
        <w:rPr>
          <w:rFonts w:asciiTheme="minorHAnsi" w:hAnsiTheme="minorHAnsi"/>
          <w:b/>
          <w:color w:val="0D0D0D" w:themeColor="text1" w:themeTint="F2"/>
          <w:sz w:val="22"/>
          <w:szCs w:val="22"/>
        </w:rPr>
      </w:pPr>
    </w:p>
    <w:p w14:paraId="38591EB2" w14:textId="77777777" w:rsidR="00C7131C" w:rsidRPr="00EF42B1" w:rsidRDefault="00C7131C" w:rsidP="00C7131C">
      <w:pPr>
        <w:spacing w:after="0" w:line="276" w:lineRule="auto"/>
        <w:rPr>
          <w:rFonts w:asciiTheme="minorHAnsi" w:hAnsiTheme="minorHAnsi"/>
          <w:b/>
          <w:color w:val="0D0D0D" w:themeColor="text1" w:themeTint="F2"/>
          <w:sz w:val="22"/>
          <w:szCs w:val="22"/>
        </w:rPr>
      </w:pPr>
      <w:r>
        <w:rPr>
          <w:rFonts w:asciiTheme="minorHAnsi" w:hAnsiTheme="minorHAnsi"/>
          <w:b/>
          <w:color w:val="0D0D0D" w:themeColor="text1" w:themeTint="F2"/>
          <w:sz w:val="22"/>
          <w:szCs w:val="22"/>
        </w:rPr>
        <w:t xml:space="preserve">General Finance </w:t>
      </w:r>
    </w:p>
    <w:p w14:paraId="4DFB7019"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Maintain the College lock program including the issuing and return of locks each year.</w:t>
      </w:r>
    </w:p>
    <w:p w14:paraId="42085C54"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A22F40">
        <w:rPr>
          <w:rFonts w:asciiTheme="minorHAnsi" w:hAnsiTheme="minorHAnsi"/>
          <w:color w:val="0D0D0D" w:themeColor="text1" w:themeTint="F2"/>
          <w:sz w:val="22"/>
          <w:szCs w:val="22"/>
        </w:rPr>
        <w:t xml:space="preserve">Assist in the preparation of documentation and reconciliation of </w:t>
      </w:r>
      <w:proofErr w:type="gramStart"/>
      <w:r w:rsidRPr="00A22F40">
        <w:rPr>
          <w:rFonts w:asciiTheme="minorHAnsi" w:hAnsiTheme="minorHAnsi"/>
          <w:color w:val="0D0D0D" w:themeColor="text1" w:themeTint="F2"/>
          <w:sz w:val="22"/>
          <w:szCs w:val="22"/>
        </w:rPr>
        <w:t>College</w:t>
      </w:r>
      <w:proofErr w:type="gramEnd"/>
      <w:r w:rsidRPr="00A22F40">
        <w:rPr>
          <w:rFonts w:asciiTheme="minorHAnsi" w:hAnsiTheme="minorHAnsi"/>
          <w:color w:val="0D0D0D" w:themeColor="text1" w:themeTint="F2"/>
          <w:sz w:val="22"/>
          <w:szCs w:val="22"/>
        </w:rPr>
        <w:t xml:space="preserve"> bank accounts, clearing accounts</w:t>
      </w:r>
      <w:r>
        <w:rPr>
          <w:rFonts w:asciiTheme="minorHAnsi" w:hAnsiTheme="minorHAnsi"/>
          <w:color w:val="0D0D0D" w:themeColor="text1" w:themeTint="F2"/>
          <w:sz w:val="22"/>
          <w:szCs w:val="22"/>
        </w:rPr>
        <w:t xml:space="preserve"> and </w:t>
      </w:r>
      <w:r w:rsidRPr="00A22F40">
        <w:rPr>
          <w:rFonts w:asciiTheme="minorHAnsi" w:hAnsiTheme="minorHAnsi"/>
          <w:color w:val="0D0D0D" w:themeColor="text1" w:themeTint="F2"/>
          <w:sz w:val="22"/>
          <w:szCs w:val="22"/>
        </w:rPr>
        <w:t>subsidiary operations.</w:t>
      </w:r>
    </w:p>
    <w:p w14:paraId="55CAD5E9" w14:textId="77777777" w:rsidR="00C7131C" w:rsidRPr="003D1817"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3D1817">
        <w:rPr>
          <w:rFonts w:asciiTheme="minorHAnsi" w:hAnsiTheme="minorHAnsi"/>
          <w:color w:val="0D0D0D" w:themeColor="text1" w:themeTint="F2"/>
          <w:sz w:val="22"/>
          <w:szCs w:val="22"/>
        </w:rPr>
        <w:t>Maintain the College key register, assisting with keys for new staff, replacement keys and exiting staff.</w:t>
      </w:r>
    </w:p>
    <w:p w14:paraId="617D2BDA" w14:textId="77777777" w:rsidR="00C7131C" w:rsidRPr="003D1817"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3D1817">
        <w:rPr>
          <w:rFonts w:asciiTheme="minorHAnsi" w:hAnsiTheme="minorHAnsi"/>
          <w:color w:val="0D0D0D" w:themeColor="text1" w:themeTint="F2"/>
          <w:sz w:val="22"/>
          <w:szCs w:val="22"/>
        </w:rPr>
        <w:t>Reconcile the new clothing supplier invoices each month, recognise commission and ensure payment is made to supplier within the first week of the following month.</w:t>
      </w:r>
    </w:p>
    <w:p w14:paraId="1A082CBB"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Perform account reconciliation entries as required.</w:t>
      </w:r>
    </w:p>
    <w:p w14:paraId="46A8AFF1"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Manage the College’s petty cash system ensuring there </w:t>
      </w:r>
      <w:proofErr w:type="gramStart"/>
      <w:r>
        <w:rPr>
          <w:rFonts w:asciiTheme="minorHAnsi" w:hAnsiTheme="minorHAnsi"/>
          <w:color w:val="0D0D0D" w:themeColor="text1" w:themeTint="F2"/>
          <w:sz w:val="22"/>
          <w:szCs w:val="22"/>
        </w:rPr>
        <w:t>are sufficient funds available at all times</w:t>
      </w:r>
      <w:proofErr w:type="gramEnd"/>
      <w:r>
        <w:rPr>
          <w:rFonts w:asciiTheme="minorHAnsi" w:hAnsiTheme="minorHAnsi"/>
          <w:color w:val="0D0D0D" w:themeColor="text1" w:themeTint="F2"/>
          <w:sz w:val="22"/>
          <w:szCs w:val="22"/>
        </w:rPr>
        <w:t>.</w:t>
      </w:r>
    </w:p>
    <w:p w14:paraId="50727842"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the Business Manager reporting requirements including audit during the year.</w:t>
      </w:r>
    </w:p>
    <w:p w14:paraId="527C4F4C"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with the lodgement of the Business Activity Statement each month.</w:t>
      </w:r>
    </w:p>
    <w:p w14:paraId="05FAEFDA"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the Business Manager with bank reconciliations when required.</w:t>
      </w:r>
    </w:p>
    <w:p w14:paraId="06D03E7D" w14:textId="77777777" w:rsidR="00C7131C"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with month end and year end closing.</w:t>
      </w:r>
    </w:p>
    <w:p w14:paraId="7DF9EF0A" w14:textId="77777777" w:rsidR="00C7131C" w:rsidRPr="00A22F40"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B214EE">
        <w:rPr>
          <w:rFonts w:asciiTheme="minorHAnsi" w:hAnsiTheme="minorHAnsi"/>
          <w:color w:val="0D0D0D" w:themeColor="text1" w:themeTint="F2"/>
          <w:sz w:val="22"/>
          <w:szCs w:val="22"/>
        </w:rPr>
        <w:t>Assist the Finance Team with other finance, payroll and administrative functions as required</w:t>
      </w:r>
      <w:r>
        <w:rPr>
          <w:rFonts w:asciiTheme="minorHAnsi" w:hAnsiTheme="minorHAnsi"/>
          <w:color w:val="0D0D0D" w:themeColor="text1" w:themeTint="F2"/>
          <w:sz w:val="22"/>
          <w:szCs w:val="22"/>
        </w:rPr>
        <w:t>.</w:t>
      </w:r>
    </w:p>
    <w:p w14:paraId="78544439" w14:textId="77777777" w:rsidR="00C7131C" w:rsidRPr="00B214EE"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B214EE">
        <w:rPr>
          <w:rFonts w:asciiTheme="minorHAnsi" w:hAnsiTheme="minorHAnsi"/>
          <w:color w:val="0D0D0D" w:themeColor="text1" w:themeTint="F2"/>
          <w:sz w:val="22"/>
          <w:szCs w:val="22"/>
        </w:rPr>
        <w:t>Provide administrative support to the Business Manager as required.</w:t>
      </w:r>
    </w:p>
    <w:p w14:paraId="53CA26A2" w14:textId="119F1117" w:rsidR="00F85DAE" w:rsidRDefault="00F85DAE">
      <w:pPr>
        <w:spacing w:after="20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br w:type="page"/>
      </w:r>
    </w:p>
    <w:p w14:paraId="1E5F5070" w14:textId="77777777" w:rsidR="00C7131C" w:rsidRPr="00EF42B1" w:rsidRDefault="00C7131C" w:rsidP="00C7131C">
      <w:pPr>
        <w:spacing w:after="0" w:line="276" w:lineRule="auto"/>
        <w:rPr>
          <w:rFonts w:asciiTheme="minorHAnsi" w:hAnsiTheme="minorHAnsi"/>
          <w:color w:val="0D0D0D" w:themeColor="text1" w:themeTint="F2"/>
          <w:sz w:val="22"/>
          <w:szCs w:val="22"/>
        </w:rPr>
      </w:pPr>
    </w:p>
    <w:p w14:paraId="0D38EC4C" w14:textId="77777777" w:rsidR="00C7131C" w:rsidRPr="00EF42B1" w:rsidRDefault="00C7131C" w:rsidP="00C7131C">
      <w:pPr>
        <w:spacing w:after="0" w:line="276" w:lineRule="auto"/>
        <w:rPr>
          <w:rFonts w:asciiTheme="minorHAnsi" w:hAnsiTheme="minorHAnsi"/>
          <w:b/>
          <w:color w:val="0D0D0D" w:themeColor="text1" w:themeTint="F2"/>
          <w:sz w:val="22"/>
          <w:szCs w:val="22"/>
        </w:rPr>
      </w:pPr>
      <w:r w:rsidRPr="00EF42B1">
        <w:rPr>
          <w:rFonts w:asciiTheme="minorHAnsi" w:hAnsiTheme="minorHAnsi"/>
          <w:b/>
          <w:color w:val="0D0D0D" w:themeColor="text1" w:themeTint="F2"/>
          <w:sz w:val="22"/>
          <w:szCs w:val="22"/>
        </w:rPr>
        <w:t>Other</w:t>
      </w:r>
    </w:p>
    <w:p w14:paraId="5BCDD21C" w14:textId="77777777" w:rsidR="00C7131C" w:rsidRPr="00004DC3" w:rsidRDefault="00C7131C" w:rsidP="00C7131C">
      <w:pPr>
        <w:numPr>
          <w:ilvl w:val="0"/>
          <w:numId w:val="13"/>
        </w:numPr>
        <w:spacing w:after="0" w:line="276" w:lineRule="auto"/>
        <w:rPr>
          <w:rFonts w:asciiTheme="minorHAnsi" w:hAnsiTheme="minorHAnsi"/>
          <w:color w:val="0D0D0D" w:themeColor="text1" w:themeTint="F2"/>
          <w:sz w:val="22"/>
          <w:szCs w:val="22"/>
        </w:rPr>
      </w:pPr>
      <w:r w:rsidRPr="00004DC3">
        <w:rPr>
          <w:rFonts w:asciiTheme="minorHAnsi" w:hAnsiTheme="minorHAnsi"/>
          <w:color w:val="0D0D0D" w:themeColor="text1" w:themeTint="F2"/>
          <w:sz w:val="22"/>
          <w:szCs w:val="22"/>
        </w:rPr>
        <w:t xml:space="preserve">Assist with Front Office phone duties on working days </w:t>
      </w:r>
      <w:r>
        <w:rPr>
          <w:rFonts w:asciiTheme="minorHAnsi" w:hAnsiTheme="minorHAnsi"/>
          <w:color w:val="0D0D0D" w:themeColor="text1" w:themeTint="F2"/>
          <w:sz w:val="22"/>
          <w:szCs w:val="22"/>
        </w:rPr>
        <w:t>when required.</w:t>
      </w:r>
    </w:p>
    <w:p w14:paraId="02026659" w14:textId="77777777" w:rsidR="00C7131C" w:rsidRDefault="00C7131C" w:rsidP="00C7131C">
      <w:pPr>
        <w:numPr>
          <w:ilvl w:val="0"/>
          <w:numId w:val="13"/>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Liaise with staff to present and uphold a positive image of the </w:t>
      </w:r>
      <w:r>
        <w:rPr>
          <w:rFonts w:asciiTheme="minorHAnsi" w:hAnsiTheme="minorHAnsi"/>
          <w:color w:val="0D0D0D" w:themeColor="text1" w:themeTint="F2"/>
          <w:sz w:val="22"/>
          <w:szCs w:val="22"/>
        </w:rPr>
        <w:t>College.</w:t>
      </w:r>
    </w:p>
    <w:p w14:paraId="311D2692" w14:textId="77777777" w:rsidR="00C7131C" w:rsidRDefault="00C7131C" w:rsidP="00C7131C">
      <w:pPr>
        <w:numPr>
          <w:ilvl w:val="0"/>
          <w:numId w:val="13"/>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Assist with the internal archiving process.</w:t>
      </w:r>
    </w:p>
    <w:p w14:paraId="465D7865" w14:textId="77777777" w:rsidR="00C7131C" w:rsidRPr="00EF42B1" w:rsidRDefault="00C7131C" w:rsidP="00C7131C">
      <w:pPr>
        <w:numPr>
          <w:ilvl w:val="0"/>
          <w:numId w:val="13"/>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Flexibility in attitude towards work schedules and requirements including being available to work additional or changed hours when requested and as agreed prior</w:t>
      </w:r>
      <w:r>
        <w:rPr>
          <w:rFonts w:asciiTheme="minorHAnsi" w:hAnsiTheme="minorHAnsi"/>
          <w:color w:val="0D0D0D" w:themeColor="text1" w:themeTint="F2"/>
          <w:sz w:val="22"/>
          <w:szCs w:val="22"/>
        </w:rPr>
        <w:t>.</w:t>
      </w:r>
    </w:p>
    <w:p w14:paraId="0AE0A4DE" w14:textId="77777777" w:rsidR="00C7131C" w:rsidRDefault="00C7131C" w:rsidP="00C7131C">
      <w:pPr>
        <w:numPr>
          <w:ilvl w:val="0"/>
          <w:numId w:val="13"/>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Perform any other duties as required from time to time by the </w:t>
      </w:r>
      <w:proofErr w:type="gramStart"/>
      <w:r w:rsidRPr="00EF42B1">
        <w:rPr>
          <w:rFonts w:asciiTheme="minorHAnsi" w:hAnsiTheme="minorHAnsi"/>
          <w:color w:val="0D0D0D" w:themeColor="text1" w:themeTint="F2"/>
          <w:sz w:val="22"/>
          <w:szCs w:val="22"/>
        </w:rPr>
        <w:t>Principal</w:t>
      </w:r>
      <w:proofErr w:type="gramEnd"/>
      <w:r w:rsidRPr="00EF42B1">
        <w:rPr>
          <w:rFonts w:asciiTheme="minorHAnsi" w:hAnsiTheme="minorHAnsi"/>
          <w:color w:val="0D0D0D" w:themeColor="text1" w:themeTint="F2"/>
          <w:sz w:val="22"/>
          <w:szCs w:val="22"/>
        </w:rPr>
        <w:t xml:space="preserve"> (or delegate)</w:t>
      </w:r>
      <w:r>
        <w:rPr>
          <w:rFonts w:asciiTheme="minorHAnsi" w:hAnsiTheme="minorHAnsi"/>
          <w:color w:val="0D0D0D" w:themeColor="text1" w:themeTint="F2"/>
          <w:sz w:val="22"/>
          <w:szCs w:val="22"/>
        </w:rPr>
        <w:t>.</w:t>
      </w:r>
    </w:p>
    <w:p w14:paraId="67219AE2" w14:textId="77777777" w:rsidR="00C7131C" w:rsidRPr="008E6CA3" w:rsidRDefault="00C7131C" w:rsidP="00C7131C">
      <w:pPr>
        <w:spacing w:after="0" w:line="276" w:lineRule="auto"/>
        <w:ind w:left="720"/>
        <w:rPr>
          <w:rFonts w:asciiTheme="minorHAnsi" w:hAnsiTheme="minorHAnsi"/>
          <w:color w:val="0D0D0D" w:themeColor="text1" w:themeTint="F2"/>
          <w:sz w:val="22"/>
          <w:szCs w:val="22"/>
        </w:rPr>
      </w:pPr>
    </w:p>
    <w:p w14:paraId="0F3FBFD3" w14:textId="77777777" w:rsidR="00C7131C" w:rsidRPr="002C1923" w:rsidRDefault="00C7131C" w:rsidP="00C7131C">
      <w:pPr>
        <w:pStyle w:val="Heading1"/>
        <w:numPr>
          <w:ilvl w:val="0"/>
          <w:numId w:val="15"/>
        </w:numPr>
        <w:tabs>
          <w:tab w:val="num" w:pos="360"/>
          <w:tab w:val="left" w:pos="6379"/>
        </w:tabs>
        <w:ind w:hanging="720"/>
        <w:rPr>
          <w:rFonts w:cs="Calibri"/>
          <w:bCs/>
        </w:rPr>
      </w:pPr>
      <w:r w:rsidRPr="002C1923">
        <w:rPr>
          <w:rFonts w:cs="Calibri"/>
        </w:rPr>
        <w:t>PROFESSIONAL RESPONSIBILITIES</w:t>
      </w:r>
    </w:p>
    <w:p w14:paraId="1BAEAE76" w14:textId="77777777" w:rsidR="00C7131C" w:rsidRPr="00EF42B1"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Have a commitment to uphold and contribute to the ethos of Catholic schools</w:t>
      </w:r>
      <w:r>
        <w:rPr>
          <w:rFonts w:asciiTheme="minorHAnsi" w:hAnsiTheme="minorHAnsi"/>
          <w:color w:val="0D0D0D" w:themeColor="text1" w:themeTint="F2"/>
          <w:sz w:val="22"/>
          <w:szCs w:val="22"/>
        </w:rPr>
        <w:t>.</w:t>
      </w:r>
    </w:p>
    <w:p w14:paraId="1767B02C" w14:textId="77777777" w:rsidR="00C7131C" w:rsidRPr="00EF42B1"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 commitment to uphold and contribute to the charism of Our Lady of the Sacred Heart College</w:t>
      </w:r>
      <w:r>
        <w:rPr>
          <w:rFonts w:asciiTheme="minorHAnsi" w:hAnsiTheme="minorHAnsi"/>
          <w:color w:val="0D0D0D" w:themeColor="text1" w:themeTint="F2"/>
          <w:sz w:val="22"/>
          <w:szCs w:val="22"/>
        </w:rPr>
        <w:t>.</w:t>
      </w:r>
    </w:p>
    <w:p w14:paraId="7FDE5083" w14:textId="77777777" w:rsidR="00C7131C" w:rsidRPr="00EF42B1"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Always promote and speak well of Our Lady of the Sacred Heart College and its staff addressing any personal concerns with the </w:t>
      </w:r>
      <w:proofErr w:type="gramStart"/>
      <w:r w:rsidRPr="00EF42B1">
        <w:rPr>
          <w:rFonts w:asciiTheme="minorHAnsi" w:hAnsiTheme="minorHAnsi"/>
          <w:color w:val="0D0D0D" w:themeColor="text1" w:themeTint="F2"/>
          <w:sz w:val="22"/>
          <w:szCs w:val="22"/>
        </w:rPr>
        <w:t>Principal</w:t>
      </w:r>
      <w:proofErr w:type="gramEnd"/>
      <w:r>
        <w:rPr>
          <w:rFonts w:asciiTheme="minorHAnsi" w:hAnsiTheme="minorHAnsi"/>
          <w:color w:val="0D0D0D" w:themeColor="text1" w:themeTint="F2"/>
          <w:sz w:val="22"/>
          <w:szCs w:val="22"/>
        </w:rPr>
        <w:t>,</w:t>
      </w:r>
      <w:r w:rsidRPr="00EF42B1">
        <w:rPr>
          <w:rFonts w:asciiTheme="minorHAnsi" w:hAnsiTheme="minorHAnsi"/>
          <w:color w:val="0D0D0D" w:themeColor="text1" w:themeTint="F2"/>
          <w:sz w:val="22"/>
          <w:szCs w:val="22"/>
        </w:rPr>
        <w:t xml:space="preserve"> as required</w:t>
      </w:r>
      <w:r>
        <w:rPr>
          <w:rFonts w:asciiTheme="minorHAnsi" w:hAnsiTheme="minorHAnsi"/>
          <w:color w:val="0D0D0D" w:themeColor="text1" w:themeTint="F2"/>
          <w:sz w:val="22"/>
          <w:szCs w:val="22"/>
        </w:rPr>
        <w:t>.</w:t>
      </w:r>
    </w:p>
    <w:p w14:paraId="0EC3AB34" w14:textId="77777777" w:rsidR="00C7131C" w:rsidRPr="00EF42B1"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Understand the employer’s requirements and act in accordance with South Australian Commission for Catholic Schools (SACCS) and the College’s policies, guidelines, and procedures</w:t>
      </w:r>
      <w:r>
        <w:rPr>
          <w:rFonts w:asciiTheme="minorHAnsi" w:hAnsiTheme="minorHAnsi"/>
          <w:color w:val="0D0D0D" w:themeColor="text1" w:themeTint="F2"/>
          <w:sz w:val="22"/>
          <w:szCs w:val="22"/>
        </w:rPr>
        <w:t>.</w:t>
      </w:r>
    </w:p>
    <w:p w14:paraId="038B95E1" w14:textId="77777777" w:rsidR="00C7131C" w:rsidRPr="00EF42B1"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Perform responsibilities in a manner which reflects and responds to continuous improvement</w:t>
      </w:r>
      <w:r>
        <w:rPr>
          <w:rFonts w:asciiTheme="minorHAnsi" w:hAnsiTheme="minorHAnsi"/>
          <w:color w:val="0D0D0D" w:themeColor="text1" w:themeTint="F2"/>
          <w:sz w:val="22"/>
          <w:szCs w:val="22"/>
        </w:rPr>
        <w:t>.</w:t>
      </w:r>
    </w:p>
    <w:p w14:paraId="1D017DC1" w14:textId="77777777" w:rsidR="00C7131C" w:rsidRPr="00EF42B1" w:rsidRDefault="00C7131C" w:rsidP="00C7131C">
      <w:pPr>
        <w:numPr>
          <w:ilvl w:val="0"/>
          <w:numId w:val="13"/>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Demonstrate high professional standards and present an appropriate image in line with the College’s Staff Dress Code</w:t>
      </w:r>
      <w:r>
        <w:rPr>
          <w:rFonts w:asciiTheme="minorHAnsi" w:hAnsiTheme="minorHAnsi"/>
          <w:color w:val="0D0D0D" w:themeColor="text1" w:themeTint="F2"/>
          <w:sz w:val="22"/>
          <w:szCs w:val="22"/>
        </w:rPr>
        <w:t>.</w:t>
      </w:r>
    </w:p>
    <w:p w14:paraId="5D42249C" w14:textId="77777777" w:rsidR="00C7131C" w:rsidRPr="00EF42B1" w:rsidRDefault="00C7131C" w:rsidP="00C7131C">
      <w:pPr>
        <w:spacing w:after="0" w:line="276" w:lineRule="auto"/>
        <w:rPr>
          <w:rFonts w:asciiTheme="minorHAnsi" w:hAnsiTheme="minorHAnsi"/>
          <w:bCs/>
          <w:color w:val="0D0D0D" w:themeColor="text1" w:themeTint="F2"/>
          <w:sz w:val="22"/>
          <w:szCs w:val="22"/>
        </w:rPr>
      </w:pPr>
    </w:p>
    <w:p w14:paraId="4D836A29" w14:textId="77777777" w:rsidR="00C7131C" w:rsidRPr="002C1923" w:rsidRDefault="00C7131C" w:rsidP="00C7131C">
      <w:pPr>
        <w:pStyle w:val="Heading1"/>
        <w:numPr>
          <w:ilvl w:val="0"/>
          <w:numId w:val="15"/>
        </w:numPr>
        <w:tabs>
          <w:tab w:val="num" w:pos="360"/>
          <w:tab w:val="left" w:pos="6379"/>
        </w:tabs>
        <w:ind w:hanging="720"/>
        <w:rPr>
          <w:rFonts w:cs="Calibri"/>
          <w:bCs/>
        </w:rPr>
      </w:pPr>
      <w:r w:rsidRPr="002C1923">
        <w:rPr>
          <w:rFonts w:cs="Calibri"/>
        </w:rPr>
        <w:t>PROFESSIONAL SPECIFICATIONS</w:t>
      </w:r>
    </w:p>
    <w:p w14:paraId="458C798A" w14:textId="77777777" w:rsidR="00C7131C" w:rsidRPr="00EF42B1" w:rsidRDefault="00C7131C" w:rsidP="00C7131C">
      <w:pPr>
        <w:spacing w:after="0" w:line="276" w:lineRule="auto"/>
        <w:rPr>
          <w:rFonts w:asciiTheme="minorHAnsi" w:hAnsiTheme="minorHAnsi"/>
          <w:b/>
          <w:color w:val="0D0D0D" w:themeColor="text1" w:themeTint="F2"/>
          <w:sz w:val="22"/>
          <w:szCs w:val="22"/>
        </w:rPr>
      </w:pPr>
      <w:r w:rsidRPr="00EF42B1">
        <w:rPr>
          <w:rFonts w:asciiTheme="minorHAnsi" w:hAnsiTheme="minorHAnsi"/>
          <w:b/>
          <w:color w:val="0D0D0D" w:themeColor="text1" w:themeTint="F2"/>
          <w:sz w:val="22"/>
          <w:szCs w:val="22"/>
        </w:rPr>
        <w:t>Essential</w:t>
      </w:r>
    </w:p>
    <w:p w14:paraId="391F8A62"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Be flexible, adaptable, resourceful, reliable, and innovative in all aspects of the work</w:t>
      </w:r>
      <w:r>
        <w:rPr>
          <w:rFonts w:asciiTheme="minorHAnsi" w:hAnsiTheme="minorHAnsi"/>
          <w:color w:val="0D0D0D" w:themeColor="text1" w:themeTint="F2"/>
          <w:sz w:val="22"/>
          <w:szCs w:val="22"/>
        </w:rPr>
        <w:t>.</w:t>
      </w:r>
    </w:p>
    <w:p w14:paraId="0A0CB6FC"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Excellent telephone manner.</w:t>
      </w:r>
    </w:p>
    <w:p w14:paraId="24D48BCF" w14:textId="77777777" w:rsidR="00C7131C"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Develop, harness, and maintain excellent relationships and outstanding interpersonal skills with all stakeholders (internal and external) of varying backgrounds,</w:t>
      </w:r>
      <w:r w:rsidRPr="00EF42B1">
        <w:rPr>
          <w:color w:val="0D0D0D" w:themeColor="text1" w:themeTint="F2"/>
        </w:rPr>
        <w:t xml:space="preserve"> </w:t>
      </w:r>
      <w:r w:rsidRPr="00EF42B1">
        <w:rPr>
          <w:rFonts w:asciiTheme="minorHAnsi" w:hAnsiTheme="minorHAnsi"/>
          <w:color w:val="0D0D0D" w:themeColor="text1" w:themeTint="F2"/>
          <w:sz w:val="22"/>
          <w:szCs w:val="22"/>
        </w:rPr>
        <w:t>including an open and friendly disposition</w:t>
      </w:r>
      <w:r>
        <w:rPr>
          <w:rFonts w:asciiTheme="minorHAnsi" w:hAnsiTheme="minorHAnsi"/>
          <w:color w:val="0D0D0D" w:themeColor="text1" w:themeTint="F2"/>
          <w:sz w:val="22"/>
          <w:szCs w:val="22"/>
        </w:rPr>
        <w:t>.</w:t>
      </w:r>
    </w:p>
    <w:p w14:paraId="090448C3"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Possess the ability to work independently with minimum supervision and within a team collaboratively to meet objectives</w:t>
      </w:r>
      <w:r>
        <w:rPr>
          <w:rFonts w:asciiTheme="minorHAnsi" w:hAnsiTheme="minorHAnsi"/>
          <w:color w:val="0D0D0D" w:themeColor="text1" w:themeTint="F2"/>
          <w:sz w:val="22"/>
          <w:szCs w:val="22"/>
        </w:rPr>
        <w:t>.</w:t>
      </w:r>
    </w:p>
    <w:p w14:paraId="04681C0A"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Complete tasks accurately</w:t>
      </w:r>
      <w:r>
        <w:rPr>
          <w:rFonts w:asciiTheme="minorHAnsi" w:hAnsiTheme="minorHAnsi"/>
          <w:color w:val="0D0D0D" w:themeColor="text1" w:themeTint="F2"/>
          <w:sz w:val="22"/>
          <w:szCs w:val="22"/>
        </w:rPr>
        <w:t xml:space="preserve"> and </w:t>
      </w:r>
      <w:r w:rsidRPr="00EF42B1">
        <w:rPr>
          <w:rFonts w:asciiTheme="minorHAnsi" w:hAnsiTheme="minorHAnsi"/>
          <w:color w:val="0D0D0D" w:themeColor="text1" w:themeTint="F2"/>
          <w:sz w:val="22"/>
          <w:szCs w:val="22"/>
        </w:rPr>
        <w:t>demonstrating attention to detail</w:t>
      </w:r>
      <w:r>
        <w:rPr>
          <w:rFonts w:asciiTheme="minorHAnsi" w:hAnsiTheme="minorHAnsi"/>
          <w:color w:val="0D0D0D" w:themeColor="text1" w:themeTint="F2"/>
          <w:sz w:val="22"/>
          <w:szCs w:val="22"/>
        </w:rPr>
        <w:t>.</w:t>
      </w:r>
    </w:p>
    <w:p w14:paraId="29084BC7" w14:textId="77777777" w:rsidR="00C7131C"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Effectively multi-task, prioritise</w:t>
      </w:r>
      <w:r>
        <w:rPr>
          <w:rFonts w:asciiTheme="minorHAnsi" w:hAnsiTheme="minorHAnsi"/>
          <w:color w:val="0D0D0D" w:themeColor="text1" w:themeTint="F2"/>
          <w:sz w:val="22"/>
          <w:szCs w:val="22"/>
        </w:rPr>
        <w:t xml:space="preserve">, meet </w:t>
      </w:r>
      <w:r w:rsidRPr="00EF42B1">
        <w:rPr>
          <w:rFonts w:asciiTheme="minorHAnsi" w:hAnsiTheme="minorHAnsi"/>
          <w:color w:val="0D0D0D" w:themeColor="text1" w:themeTint="F2"/>
          <w:sz w:val="22"/>
          <w:szCs w:val="22"/>
        </w:rPr>
        <w:t>deadlines, and delegates where appropriate</w:t>
      </w:r>
      <w:r>
        <w:rPr>
          <w:rFonts w:asciiTheme="minorHAnsi" w:hAnsiTheme="minorHAnsi"/>
          <w:color w:val="0D0D0D" w:themeColor="text1" w:themeTint="F2"/>
          <w:sz w:val="22"/>
          <w:szCs w:val="22"/>
        </w:rPr>
        <w:t>.</w:t>
      </w:r>
    </w:p>
    <w:p w14:paraId="3E4FE836"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High level of time management skills.</w:t>
      </w:r>
    </w:p>
    <w:p w14:paraId="1A8C2E12"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Ensure privacy guidelines and confidential information are handled appropriately</w:t>
      </w:r>
      <w:r>
        <w:rPr>
          <w:rFonts w:asciiTheme="minorHAnsi" w:hAnsiTheme="minorHAnsi"/>
          <w:color w:val="0D0D0D" w:themeColor="text1" w:themeTint="F2"/>
          <w:sz w:val="22"/>
          <w:szCs w:val="22"/>
        </w:rPr>
        <w:t xml:space="preserve"> in relation to staff, students and families at the College.</w:t>
      </w:r>
    </w:p>
    <w:p w14:paraId="0ED022D6" w14:textId="77777777" w:rsidR="00C7131C"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Possess outstanding organisational, keyboard, written, and oral communication skills</w:t>
      </w:r>
      <w:r>
        <w:rPr>
          <w:rFonts w:asciiTheme="minorHAnsi" w:hAnsiTheme="minorHAnsi"/>
          <w:color w:val="0D0D0D" w:themeColor="text1" w:themeTint="F2"/>
          <w:sz w:val="22"/>
          <w:szCs w:val="22"/>
        </w:rPr>
        <w:t>.</w:t>
      </w:r>
    </w:p>
    <w:p w14:paraId="61D52B5B" w14:textId="77777777" w:rsidR="00C7131C"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Experience in cash handling and the processing of payments.</w:t>
      </w:r>
    </w:p>
    <w:p w14:paraId="49ED2411"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Demonstrate and understanding of and commitment to principles of social justice and equity.</w:t>
      </w:r>
    </w:p>
    <w:p w14:paraId="298D6A22" w14:textId="77777777" w:rsidR="00C7131C" w:rsidRPr="00EF42B1" w:rsidRDefault="00C7131C" w:rsidP="00C7131C">
      <w:pPr>
        <w:numPr>
          <w:ilvl w:val="0"/>
          <w:numId w:val="10"/>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Excellent computer literacy and experience in the following: </w:t>
      </w:r>
      <w:r>
        <w:rPr>
          <w:rFonts w:asciiTheme="minorHAnsi" w:hAnsiTheme="minorHAnsi"/>
          <w:color w:val="0D0D0D" w:themeColor="text1" w:themeTint="F2"/>
          <w:sz w:val="22"/>
          <w:szCs w:val="22"/>
        </w:rPr>
        <w:t>Financial Software, School Management Systems</w:t>
      </w:r>
      <w:r w:rsidRPr="00EF42B1">
        <w:rPr>
          <w:rFonts w:asciiTheme="minorHAnsi" w:hAnsiTheme="minorHAnsi"/>
          <w:color w:val="0D0D0D" w:themeColor="text1" w:themeTint="F2"/>
          <w:sz w:val="22"/>
          <w:szCs w:val="22"/>
        </w:rPr>
        <w:t xml:space="preserve"> and general database management skills</w:t>
      </w:r>
      <w:r>
        <w:rPr>
          <w:rFonts w:asciiTheme="minorHAnsi" w:hAnsiTheme="minorHAnsi"/>
          <w:color w:val="0D0D0D" w:themeColor="text1" w:themeTint="F2"/>
          <w:sz w:val="22"/>
          <w:szCs w:val="22"/>
        </w:rPr>
        <w:t>.</w:t>
      </w:r>
    </w:p>
    <w:p w14:paraId="33AA9D32" w14:textId="28CDFC74" w:rsidR="00C7131C" w:rsidRPr="002667E6" w:rsidRDefault="00C7131C" w:rsidP="00693D3A">
      <w:pPr>
        <w:numPr>
          <w:ilvl w:val="0"/>
          <w:numId w:val="10"/>
        </w:numPr>
        <w:spacing w:after="0" w:line="276" w:lineRule="auto"/>
        <w:jc w:val="both"/>
        <w:rPr>
          <w:rFonts w:asciiTheme="minorHAnsi" w:hAnsiTheme="minorHAnsi"/>
          <w:b/>
          <w:color w:val="0D0D0D" w:themeColor="text1" w:themeTint="F2"/>
          <w:sz w:val="22"/>
          <w:szCs w:val="22"/>
        </w:rPr>
      </w:pPr>
      <w:r w:rsidRPr="002667E6">
        <w:rPr>
          <w:rFonts w:asciiTheme="minorHAnsi" w:hAnsiTheme="minorHAnsi"/>
          <w:color w:val="0D0D0D" w:themeColor="text1" w:themeTint="F2"/>
          <w:sz w:val="22"/>
          <w:szCs w:val="22"/>
        </w:rPr>
        <w:t>Possess an excellent working knowledge of Microsoft Office suite.</w:t>
      </w:r>
    </w:p>
    <w:p w14:paraId="335D52B1" w14:textId="77777777" w:rsidR="00C7131C" w:rsidRPr="00EF42B1" w:rsidRDefault="00C7131C" w:rsidP="00C7131C">
      <w:pPr>
        <w:spacing w:after="0" w:line="276" w:lineRule="auto"/>
        <w:rPr>
          <w:rFonts w:asciiTheme="minorHAnsi" w:hAnsiTheme="minorHAnsi"/>
          <w:b/>
          <w:color w:val="0D0D0D" w:themeColor="text1" w:themeTint="F2"/>
          <w:sz w:val="22"/>
          <w:szCs w:val="22"/>
        </w:rPr>
      </w:pPr>
      <w:r w:rsidRPr="00EF42B1">
        <w:rPr>
          <w:rFonts w:asciiTheme="minorHAnsi" w:hAnsiTheme="minorHAnsi"/>
          <w:b/>
          <w:color w:val="0D0D0D" w:themeColor="text1" w:themeTint="F2"/>
          <w:sz w:val="22"/>
          <w:szCs w:val="22"/>
        </w:rPr>
        <w:t>Desirable</w:t>
      </w:r>
    </w:p>
    <w:p w14:paraId="1E3A2DBD" w14:textId="77777777" w:rsidR="00C7131C" w:rsidRDefault="00C7131C" w:rsidP="00C7131C">
      <w:pPr>
        <w:numPr>
          <w:ilvl w:val="0"/>
          <w:numId w:val="10"/>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Experience </w:t>
      </w:r>
      <w:r>
        <w:rPr>
          <w:rFonts w:asciiTheme="minorHAnsi" w:hAnsiTheme="minorHAnsi"/>
          <w:color w:val="0D0D0D" w:themeColor="text1" w:themeTint="F2"/>
          <w:sz w:val="22"/>
          <w:szCs w:val="22"/>
        </w:rPr>
        <w:t>working in a similar role within schools or the education sector.</w:t>
      </w:r>
    </w:p>
    <w:p w14:paraId="38F9728B" w14:textId="77777777" w:rsidR="00C7131C" w:rsidRPr="00EF42B1" w:rsidRDefault="00C7131C" w:rsidP="00C7131C">
      <w:pPr>
        <w:numPr>
          <w:ilvl w:val="0"/>
          <w:numId w:val="10"/>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Demonstrate a willingness to support change and progress throughout the College.</w:t>
      </w:r>
    </w:p>
    <w:p w14:paraId="54AC11E4" w14:textId="77777777" w:rsidR="00C7131C" w:rsidRDefault="00C7131C" w:rsidP="00C7131C">
      <w:pPr>
        <w:numPr>
          <w:ilvl w:val="0"/>
          <w:numId w:val="10"/>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Knowledge of Catholic school procedures and protocols</w:t>
      </w:r>
      <w:r>
        <w:rPr>
          <w:rFonts w:asciiTheme="minorHAnsi" w:hAnsiTheme="minorHAnsi"/>
          <w:color w:val="0D0D0D" w:themeColor="text1" w:themeTint="F2"/>
          <w:sz w:val="22"/>
          <w:szCs w:val="22"/>
        </w:rPr>
        <w:t>.</w:t>
      </w:r>
    </w:p>
    <w:p w14:paraId="68373809" w14:textId="77777777" w:rsidR="00C7131C" w:rsidRDefault="00C7131C" w:rsidP="00C7131C">
      <w:pPr>
        <w:numPr>
          <w:ilvl w:val="0"/>
          <w:numId w:val="10"/>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Experience with Civica software.</w:t>
      </w:r>
    </w:p>
    <w:p w14:paraId="736DF82D" w14:textId="07443793" w:rsidR="002667E6" w:rsidRPr="00EF42B1" w:rsidRDefault="002667E6" w:rsidP="00C7131C">
      <w:pPr>
        <w:numPr>
          <w:ilvl w:val="0"/>
          <w:numId w:val="10"/>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Experience in credit control highly desired. </w:t>
      </w:r>
    </w:p>
    <w:p w14:paraId="296D93CD" w14:textId="4FE9AC43" w:rsidR="00C7131C" w:rsidRPr="002667E6" w:rsidRDefault="00C7131C" w:rsidP="00C7131C">
      <w:pPr>
        <w:spacing w:after="200" w:line="276" w:lineRule="auto"/>
        <w:rPr>
          <w:rFonts w:asciiTheme="minorHAnsi" w:hAnsiTheme="minorHAnsi"/>
          <w:b/>
          <w:color w:val="0D0D0D" w:themeColor="text1" w:themeTint="F2"/>
          <w:sz w:val="16"/>
          <w:szCs w:val="16"/>
        </w:rPr>
      </w:pPr>
    </w:p>
    <w:p w14:paraId="6BCBF3D7" w14:textId="77777777" w:rsidR="00C7131C" w:rsidRPr="002667E6" w:rsidRDefault="00C7131C" w:rsidP="00C7131C">
      <w:pPr>
        <w:pStyle w:val="Heading1"/>
        <w:numPr>
          <w:ilvl w:val="0"/>
          <w:numId w:val="15"/>
        </w:numPr>
        <w:tabs>
          <w:tab w:val="num" w:pos="360"/>
          <w:tab w:val="left" w:pos="6379"/>
        </w:tabs>
        <w:ind w:hanging="720"/>
        <w:rPr>
          <w:rFonts w:cs="Calibri"/>
        </w:rPr>
      </w:pPr>
      <w:r w:rsidRPr="002C1923">
        <w:rPr>
          <w:rFonts w:cs="Calibri"/>
        </w:rPr>
        <w:t>CHILD PROTECTION AWARENESS</w:t>
      </w:r>
    </w:p>
    <w:p w14:paraId="0A566D2E" w14:textId="77777777" w:rsidR="00C7131C" w:rsidRPr="00EF42B1" w:rsidRDefault="00C7131C" w:rsidP="00C7131C">
      <w:p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 </w:t>
      </w:r>
    </w:p>
    <w:p w14:paraId="30A72ABE" w14:textId="77777777" w:rsidR="00C7131C" w:rsidRPr="00EF42B1" w:rsidRDefault="00C7131C" w:rsidP="00C7131C">
      <w:pPr>
        <w:spacing w:after="0" w:line="276" w:lineRule="auto"/>
        <w:jc w:val="both"/>
        <w:rPr>
          <w:rFonts w:asciiTheme="minorHAnsi" w:hAnsiTheme="minorHAnsi"/>
          <w:color w:val="0D0D0D" w:themeColor="text1" w:themeTint="F2"/>
          <w:sz w:val="22"/>
          <w:szCs w:val="22"/>
        </w:rPr>
      </w:pPr>
    </w:p>
    <w:p w14:paraId="181F9B3C" w14:textId="77777777" w:rsidR="00C7131C" w:rsidRPr="00EF42B1" w:rsidRDefault="00C7131C" w:rsidP="00C7131C">
      <w:pPr>
        <w:spacing w:after="0" w:line="276" w:lineRule="auto"/>
        <w:jc w:val="both"/>
        <w:rPr>
          <w:rFonts w:asciiTheme="minorHAnsi" w:hAnsiTheme="minorHAnsi"/>
          <w:color w:val="0D0D0D" w:themeColor="text1" w:themeTint="F2"/>
          <w:sz w:val="22"/>
          <w:szCs w:val="22"/>
        </w:rPr>
      </w:pPr>
      <w:r w:rsidRPr="00EF42B1">
        <w:rPr>
          <w:rFonts w:asciiTheme="minorHAnsi" w:hAnsiTheme="minorHAnsi"/>
          <w:i/>
          <w:color w:val="0D0D0D" w:themeColor="text1" w:themeTint="F2"/>
          <w:sz w:val="22"/>
          <w:szCs w:val="22"/>
        </w:rPr>
        <w:t xml:space="preserve">Child-Safe Environments Responding to Risks of Harm, Abuse and Neglect: Education and Care </w:t>
      </w:r>
      <w:r w:rsidRPr="00EF42B1">
        <w:rPr>
          <w:rFonts w:asciiTheme="minorHAnsi" w:hAnsiTheme="minorHAnsi"/>
          <w:color w:val="0D0D0D" w:themeColor="text1" w:themeTint="F2"/>
          <w:sz w:val="22"/>
          <w:szCs w:val="22"/>
        </w:rPr>
        <w:t xml:space="preserve">(RRHAN-EC) training is now a compulsory certificate for all staff working in a school environment and all staff need to attend 3 yearly updates. </w:t>
      </w:r>
    </w:p>
    <w:p w14:paraId="0F9308F8" w14:textId="77777777" w:rsidR="00C7131C" w:rsidRPr="00EF42B1" w:rsidRDefault="00C7131C" w:rsidP="00C7131C">
      <w:pPr>
        <w:tabs>
          <w:tab w:val="num" w:pos="426"/>
        </w:tabs>
        <w:spacing w:after="0" w:line="276" w:lineRule="auto"/>
        <w:rPr>
          <w:rFonts w:asciiTheme="minorHAnsi" w:hAnsiTheme="minorHAnsi"/>
          <w:color w:val="0D0D0D" w:themeColor="text1" w:themeTint="F2"/>
          <w:sz w:val="22"/>
          <w:szCs w:val="22"/>
        </w:rPr>
      </w:pPr>
    </w:p>
    <w:p w14:paraId="16CBC01A" w14:textId="77777777" w:rsidR="00C7131C" w:rsidRPr="002C1923" w:rsidRDefault="00C7131C" w:rsidP="00C7131C">
      <w:pPr>
        <w:pStyle w:val="Heading1"/>
        <w:numPr>
          <w:ilvl w:val="0"/>
          <w:numId w:val="15"/>
        </w:numPr>
        <w:tabs>
          <w:tab w:val="num" w:pos="360"/>
          <w:tab w:val="left" w:pos="6379"/>
        </w:tabs>
        <w:ind w:hanging="720"/>
        <w:rPr>
          <w:rFonts w:cs="Calibri"/>
          <w:bCs/>
        </w:rPr>
      </w:pPr>
      <w:r w:rsidRPr="002C1923">
        <w:rPr>
          <w:rFonts w:cs="Calibri"/>
        </w:rPr>
        <w:t>WORK HEALTH SAFETY &amp; WELFARE</w:t>
      </w:r>
    </w:p>
    <w:p w14:paraId="21956D27" w14:textId="77777777" w:rsidR="00C7131C" w:rsidRPr="00EF42B1" w:rsidRDefault="00C7131C" w:rsidP="00C7131C">
      <w:pPr>
        <w:pStyle w:val="Default"/>
        <w:spacing w:line="276" w:lineRule="auto"/>
        <w:jc w:val="both"/>
        <w:rPr>
          <w:rFonts w:ascii="Calibri" w:hAnsi="Calibri"/>
          <w:color w:val="0D0D0D" w:themeColor="text1" w:themeTint="F2"/>
          <w:sz w:val="22"/>
          <w:szCs w:val="22"/>
        </w:rPr>
      </w:pPr>
      <w:r w:rsidRPr="00EF42B1">
        <w:rPr>
          <w:rFonts w:ascii="Calibri" w:hAnsi="Calibri"/>
          <w:color w:val="0D0D0D" w:themeColor="text1" w:themeTint="F2"/>
          <w:sz w:val="22"/>
          <w:szCs w:val="22"/>
        </w:rPr>
        <w:t xml:space="preserve">This role is deemed to be a </w:t>
      </w:r>
      <w:r w:rsidRPr="00EF42B1">
        <w:rPr>
          <w:rFonts w:ascii="Calibri" w:hAnsi="Calibri"/>
          <w:i/>
          <w:color w:val="0D0D0D" w:themeColor="text1" w:themeTint="F2"/>
          <w:sz w:val="22"/>
          <w:szCs w:val="22"/>
        </w:rPr>
        <w:t xml:space="preserve">Worker </w:t>
      </w:r>
      <w:r w:rsidRPr="00EF42B1">
        <w:rPr>
          <w:rFonts w:ascii="Calibri" w:hAnsi="Calibri"/>
          <w:color w:val="0D0D0D" w:themeColor="text1" w:themeTint="F2"/>
          <w:sz w:val="22"/>
          <w:szCs w:val="22"/>
        </w:rPr>
        <w:t xml:space="preserve">under the South Australian Work Health and Safety (WHS) Act 2012. As a </w:t>
      </w:r>
      <w:r w:rsidRPr="00EF42B1">
        <w:rPr>
          <w:rFonts w:ascii="Calibri" w:hAnsi="Calibri"/>
          <w:i/>
          <w:color w:val="0D0D0D" w:themeColor="text1" w:themeTint="F2"/>
          <w:sz w:val="22"/>
          <w:szCs w:val="22"/>
        </w:rPr>
        <w:t xml:space="preserve">Worker, </w:t>
      </w:r>
      <w:r w:rsidRPr="00EF42B1">
        <w:rPr>
          <w:rFonts w:ascii="Calibri" w:hAnsi="Calibri"/>
          <w:color w:val="0D0D0D" w:themeColor="text1" w:themeTint="F2"/>
          <w:sz w:val="22"/>
          <w:szCs w:val="22"/>
        </w:rPr>
        <w:t>while at work you must:</w:t>
      </w:r>
    </w:p>
    <w:p w14:paraId="7C89447C" w14:textId="77777777" w:rsidR="00C7131C" w:rsidRPr="00EF42B1" w:rsidRDefault="00C7131C" w:rsidP="00C7131C">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Take reasonable care for your own health and safety</w:t>
      </w:r>
      <w:r>
        <w:rPr>
          <w:rFonts w:cs="Arial"/>
          <w:color w:val="0D0D0D" w:themeColor="text1" w:themeTint="F2"/>
          <w:sz w:val="22"/>
          <w:szCs w:val="22"/>
        </w:rPr>
        <w:t>.</w:t>
      </w:r>
    </w:p>
    <w:p w14:paraId="391548A7" w14:textId="77777777" w:rsidR="00C7131C" w:rsidRPr="00EF42B1" w:rsidRDefault="00C7131C" w:rsidP="00C7131C">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Take reasonable care that your actions or omissions do not adversely affect the health and safety of other persons</w:t>
      </w:r>
      <w:r>
        <w:rPr>
          <w:rFonts w:cs="Arial"/>
          <w:color w:val="0D0D0D" w:themeColor="text1" w:themeTint="F2"/>
          <w:sz w:val="22"/>
          <w:szCs w:val="22"/>
        </w:rPr>
        <w:t>.</w:t>
      </w:r>
    </w:p>
    <w:p w14:paraId="0090EF09" w14:textId="77777777" w:rsidR="00C7131C" w:rsidRPr="00EF42B1" w:rsidRDefault="00C7131C" w:rsidP="00C7131C">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Comply, in so far as you are reasonably able to, with any reasonable instruction given by the employer</w:t>
      </w:r>
      <w:r>
        <w:rPr>
          <w:rFonts w:cs="Arial"/>
          <w:color w:val="0D0D0D" w:themeColor="text1" w:themeTint="F2"/>
          <w:sz w:val="22"/>
          <w:szCs w:val="22"/>
        </w:rPr>
        <w:t>.</w:t>
      </w:r>
    </w:p>
    <w:p w14:paraId="532EE0DE" w14:textId="77777777" w:rsidR="00C7131C" w:rsidRPr="00EF42B1" w:rsidRDefault="00C7131C" w:rsidP="00C7131C">
      <w:pPr>
        <w:pStyle w:val="BodyText"/>
        <w:numPr>
          <w:ilvl w:val="0"/>
          <w:numId w:val="9"/>
        </w:numPr>
        <w:shd w:val="clear" w:color="auto" w:fill="FFFFFF"/>
        <w:tabs>
          <w:tab w:val="num" w:pos="720"/>
        </w:tabs>
        <w:spacing w:after="0" w:line="276" w:lineRule="auto"/>
        <w:jc w:val="both"/>
        <w:rPr>
          <w:rFonts w:cs="Arial"/>
          <w:color w:val="0D0D0D" w:themeColor="text1" w:themeTint="F2"/>
          <w:sz w:val="22"/>
          <w:szCs w:val="22"/>
        </w:rPr>
      </w:pPr>
      <w:r w:rsidRPr="00EF42B1">
        <w:rPr>
          <w:rFonts w:cs="Arial"/>
          <w:color w:val="0D0D0D" w:themeColor="text1" w:themeTint="F2"/>
          <w:sz w:val="22"/>
          <w:szCs w:val="22"/>
        </w:rPr>
        <w:t>Cooperate with any reasonable policy or procedure of the employer that is related to health and safety at the workplace that has been notified to workers</w:t>
      </w:r>
      <w:r>
        <w:rPr>
          <w:rFonts w:cs="Arial"/>
          <w:color w:val="0D0D0D" w:themeColor="text1" w:themeTint="F2"/>
          <w:sz w:val="22"/>
          <w:szCs w:val="22"/>
        </w:rPr>
        <w:t>.</w:t>
      </w:r>
    </w:p>
    <w:p w14:paraId="4875921F" w14:textId="77777777" w:rsidR="00C7131C" w:rsidRPr="00EF42B1" w:rsidRDefault="00C7131C" w:rsidP="00C7131C">
      <w:pPr>
        <w:pStyle w:val="Default"/>
        <w:ind w:firstLine="360"/>
        <w:rPr>
          <w:rFonts w:asciiTheme="minorHAnsi" w:hAnsiTheme="minorHAnsi" w:cstheme="minorHAnsi"/>
          <w:color w:val="0D0D0D" w:themeColor="text1" w:themeTint="F2"/>
          <w:sz w:val="22"/>
          <w:szCs w:val="22"/>
        </w:rPr>
      </w:pPr>
      <w:r w:rsidRPr="00EF42B1">
        <w:rPr>
          <w:rFonts w:asciiTheme="minorHAnsi" w:hAnsiTheme="minorHAnsi" w:cstheme="minorHAnsi"/>
          <w:color w:val="0D0D0D" w:themeColor="text1" w:themeTint="F2"/>
          <w:sz w:val="22"/>
          <w:szCs w:val="22"/>
        </w:rPr>
        <w:t xml:space="preserve">Reference: </w:t>
      </w:r>
      <w:r w:rsidRPr="00EF42B1">
        <w:rPr>
          <w:rFonts w:asciiTheme="minorHAnsi" w:hAnsiTheme="minorHAnsi" w:cstheme="minorHAnsi"/>
          <w:color w:val="0D0D0D" w:themeColor="text1" w:themeTint="F2"/>
          <w:sz w:val="22"/>
          <w:szCs w:val="22"/>
        </w:rPr>
        <w:tab/>
        <w:t>Division 4, Section 27 and 28 WHS Act 2012.</w:t>
      </w:r>
    </w:p>
    <w:p w14:paraId="61737CA9" w14:textId="77777777" w:rsidR="00C7131C" w:rsidRPr="00EF42B1" w:rsidRDefault="00C7131C" w:rsidP="00C7131C">
      <w:pPr>
        <w:tabs>
          <w:tab w:val="num" w:pos="426"/>
        </w:tabs>
        <w:spacing w:after="0" w:line="276" w:lineRule="auto"/>
        <w:rPr>
          <w:rFonts w:asciiTheme="minorHAnsi" w:hAnsiTheme="minorHAnsi"/>
          <w:b/>
          <w:color w:val="0D0D0D" w:themeColor="text1" w:themeTint="F2"/>
          <w:sz w:val="22"/>
          <w:szCs w:val="22"/>
        </w:rPr>
      </w:pPr>
    </w:p>
    <w:p w14:paraId="26825196" w14:textId="77777777" w:rsidR="00C7131C" w:rsidRPr="002C1923" w:rsidRDefault="00C7131C" w:rsidP="00C7131C">
      <w:pPr>
        <w:pStyle w:val="Heading1"/>
        <w:numPr>
          <w:ilvl w:val="0"/>
          <w:numId w:val="15"/>
        </w:numPr>
        <w:tabs>
          <w:tab w:val="num" w:pos="360"/>
          <w:tab w:val="left" w:pos="6379"/>
        </w:tabs>
        <w:ind w:hanging="720"/>
        <w:rPr>
          <w:rFonts w:cs="Calibri"/>
          <w:bCs/>
        </w:rPr>
      </w:pPr>
      <w:r w:rsidRPr="002C1923">
        <w:rPr>
          <w:rFonts w:cs="Calibri"/>
        </w:rPr>
        <w:t>SPECIFIC REQUIREMENTS</w:t>
      </w:r>
    </w:p>
    <w:p w14:paraId="7080BA6F" w14:textId="77777777" w:rsidR="00C7131C" w:rsidRPr="00EF42B1" w:rsidRDefault="00C7131C" w:rsidP="00C7131C">
      <w:p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Acquire and </w:t>
      </w:r>
      <w:proofErr w:type="gramStart"/>
      <w:r w:rsidRPr="00EF42B1">
        <w:rPr>
          <w:rFonts w:asciiTheme="minorHAnsi" w:hAnsiTheme="minorHAnsi"/>
          <w:color w:val="0D0D0D" w:themeColor="text1" w:themeTint="F2"/>
          <w:sz w:val="22"/>
          <w:szCs w:val="22"/>
        </w:rPr>
        <w:t>maintain;</w:t>
      </w:r>
      <w:proofErr w:type="gramEnd"/>
    </w:p>
    <w:p w14:paraId="157D3774" w14:textId="77777777" w:rsidR="00C7131C" w:rsidRPr="00EF42B1" w:rsidRDefault="00C7131C" w:rsidP="00C7131C">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Full SA Driver’s Licence</w:t>
      </w:r>
      <w:r>
        <w:rPr>
          <w:rFonts w:asciiTheme="minorHAnsi" w:hAnsiTheme="minorHAnsi"/>
          <w:color w:val="0D0D0D" w:themeColor="text1" w:themeTint="F2"/>
          <w:sz w:val="22"/>
          <w:szCs w:val="22"/>
        </w:rPr>
        <w:t>.</w:t>
      </w:r>
    </w:p>
    <w:p w14:paraId="7FC50BD1" w14:textId="77777777" w:rsidR="00C7131C" w:rsidRPr="00EF42B1" w:rsidRDefault="00C7131C" w:rsidP="00C7131C">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Current First Aid for Schools and Centres</w:t>
      </w:r>
      <w:r>
        <w:rPr>
          <w:rFonts w:asciiTheme="minorHAnsi" w:hAnsiTheme="minorHAnsi"/>
          <w:color w:val="0D0D0D" w:themeColor="text1" w:themeTint="F2"/>
          <w:sz w:val="22"/>
          <w:szCs w:val="22"/>
        </w:rPr>
        <w:t>.</w:t>
      </w:r>
    </w:p>
    <w:p w14:paraId="45635759" w14:textId="77777777" w:rsidR="00C7131C" w:rsidRPr="00EF42B1" w:rsidRDefault="00C7131C" w:rsidP="00C7131C">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Approved ‘Responding to Risks of Harm, Abuse &amp; Neglect’ (RRHAN-EC) training</w:t>
      </w:r>
      <w:r>
        <w:rPr>
          <w:rFonts w:asciiTheme="minorHAnsi" w:hAnsiTheme="minorHAnsi"/>
          <w:color w:val="0D0D0D" w:themeColor="text1" w:themeTint="F2"/>
          <w:sz w:val="22"/>
          <w:szCs w:val="22"/>
        </w:rPr>
        <w:t>.</w:t>
      </w:r>
    </w:p>
    <w:p w14:paraId="0F1AC614" w14:textId="77777777" w:rsidR="00C7131C" w:rsidRPr="00EF42B1" w:rsidRDefault="00C7131C" w:rsidP="00C7131C">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Current Working with Children Check (WWCC) to work in Catholic Education SA</w:t>
      </w:r>
      <w:r>
        <w:rPr>
          <w:rFonts w:asciiTheme="minorHAnsi" w:hAnsiTheme="minorHAnsi"/>
          <w:color w:val="0D0D0D" w:themeColor="text1" w:themeTint="F2"/>
          <w:sz w:val="22"/>
          <w:szCs w:val="22"/>
        </w:rPr>
        <w:t>.</w:t>
      </w:r>
    </w:p>
    <w:p w14:paraId="112DB174" w14:textId="77777777" w:rsidR="00C7131C" w:rsidRDefault="00C7131C" w:rsidP="00C7131C">
      <w:pPr>
        <w:numPr>
          <w:ilvl w:val="0"/>
          <w:numId w:val="11"/>
        </w:numPr>
        <w:spacing w:after="0" w:line="276" w:lineRule="auto"/>
        <w:rPr>
          <w:rFonts w:asciiTheme="minorHAnsi" w:hAnsiTheme="minorHAnsi"/>
          <w:color w:val="0D0D0D" w:themeColor="text1" w:themeTint="F2"/>
          <w:sz w:val="22"/>
          <w:szCs w:val="22"/>
        </w:rPr>
      </w:pPr>
      <w:r>
        <w:rPr>
          <w:rFonts w:asciiTheme="minorHAnsi" w:hAnsiTheme="minorHAnsi"/>
          <w:color w:val="0D0D0D" w:themeColor="text1" w:themeTint="F2"/>
          <w:sz w:val="22"/>
          <w:szCs w:val="22"/>
        </w:rPr>
        <w:t>SALT learning</w:t>
      </w:r>
      <w:r w:rsidRPr="00EF42B1">
        <w:rPr>
          <w:rFonts w:asciiTheme="minorHAnsi" w:hAnsiTheme="minorHAnsi"/>
          <w:color w:val="0D0D0D" w:themeColor="text1" w:themeTint="F2"/>
          <w:sz w:val="22"/>
          <w:szCs w:val="22"/>
        </w:rPr>
        <w:t xml:space="preserve"> modules (or equivalent), as issued by Catholic Education SA</w:t>
      </w:r>
      <w:r>
        <w:rPr>
          <w:rFonts w:asciiTheme="minorHAnsi" w:hAnsiTheme="minorHAnsi"/>
          <w:color w:val="0D0D0D" w:themeColor="text1" w:themeTint="F2"/>
          <w:sz w:val="22"/>
          <w:szCs w:val="22"/>
        </w:rPr>
        <w:t>.</w:t>
      </w:r>
    </w:p>
    <w:p w14:paraId="20FD6DDC" w14:textId="77777777" w:rsidR="00C7131C" w:rsidRPr="00EF42B1" w:rsidRDefault="00C7131C" w:rsidP="00C7131C">
      <w:pPr>
        <w:numPr>
          <w:ilvl w:val="0"/>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Annual sign off is required for:</w:t>
      </w:r>
    </w:p>
    <w:p w14:paraId="356C45AC" w14:textId="77777777" w:rsidR="00C7131C" w:rsidRPr="00EF42B1" w:rsidRDefault="00C7131C" w:rsidP="00C7131C">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CESA Code of Conduct</w:t>
      </w:r>
      <w:r>
        <w:rPr>
          <w:rFonts w:asciiTheme="minorHAnsi" w:hAnsiTheme="minorHAnsi"/>
          <w:color w:val="0D0D0D" w:themeColor="text1" w:themeTint="F2"/>
          <w:sz w:val="22"/>
          <w:szCs w:val="22"/>
        </w:rPr>
        <w:t>.</w:t>
      </w:r>
    </w:p>
    <w:p w14:paraId="15B9AC88" w14:textId="77777777" w:rsidR="00C7131C" w:rsidRPr="00EF42B1" w:rsidRDefault="00C7131C" w:rsidP="00C7131C">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CESA Privacy Statement</w:t>
      </w:r>
      <w:r>
        <w:rPr>
          <w:rFonts w:asciiTheme="minorHAnsi" w:hAnsiTheme="minorHAnsi"/>
          <w:color w:val="0D0D0D" w:themeColor="text1" w:themeTint="F2"/>
          <w:sz w:val="22"/>
          <w:szCs w:val="22"/>
        </w:rPr>
        <w:t>.</w:t>
      </w:r>
    </w:p>
    <w:p w14:paraId="0F1C971B" w14:textId="77777777" w:rsidR="00C7131C" w:rsidRPr="00EF42B1" w:rsidRDefault="00C7131C" w:rsidP="00C7131C">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CESA ICT Acceptable Use Guidelines</w:t>
      </w:r>
      <w:r>
        <w:rPr>
          <w:rFonts w:asciiTheme="minorHAnsi" w:hAnsiTheme="minorHAnsi"/>
          <w:color w:val="0D0D0D" w:themeColor="text1" w:themeTint="F2"/>
          <w:sz w:val="22"/>
          <w:szCs w:val="22"/>
        </w:rPr>
        <w:t>.</w:t>
      </w:r>
    </w:p>
    <w:p w14:paraId="56DD950A" w14:textId="77777777" w:rsidR="00C7131C" w:rsidRPr="00EF42B1" w:rsidRDefault="00C7131C" w:rsidP="00C7131C">
      <w:pPr>
        <w:numPr>
          <w:ilvl w:val="1"/>
          <w:numId w:val="11"/>
        </w:numPr>
        <w:spacing w:after="0" w:line="276" w:lineRule="auto"/>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Protective Practices for Staff in their interactions with children and young people</w:t>
      </w:r>
      <w:r>
        <w:rPr>
          <w:rFonts w:asciiTheme="minorHAnsi" w:hAnsiTheme="minorHAnsi"/>
          <w:color w:val="0D0D0D" w:themeColor="text1" w:themeTint="F2"/>
          <w:sz w:val="22"/>
          <w:szCs w:val="22"/>
        </w:rPr>
        <w:t>.</w:t>
      </w:r>
    </w:p>
    <w:p w14:paraId="06F0A0D9" w14:textId="77777777" w:rsidR="00C7131C" w:rsidRPr="002C1923" w:rsidRDefault="00C7131C" w:rsidP="00C7131C">
      <w:pPr>
        <w:pStyle w:val="Heading1"/>
        <w:numPr>
          <w:ilvl w:val="0"/>
          <w:numId w:val="15"/>
        </w:numPr>
        <w:tabs>
          <w:tab w:val="num" w:pos="360"/>
          <w:tab w:val="left" w:pos="6379"/>
        </w:tabs>
        <w:ind w:hanging="720"/>
        <w:rPr>
          <w:rFonts w:cs="Calibri"/>
          <w:bCs/>
        </w:rPr>
      </w:pPr>
      <w:r w:rsidRPr="002C1923">
        <w:rPr>
          <w:rFonts w:cs="Calibri"/>
        </w:rPr>
        <w:t>OTHER RELEVANT INFORMATION</w:t>
      </w:r>
    </w:p>
    <w:p w14:paraId="585758D5" w14:textId="77777777" w:rsidR="00C7131C" w:rsidRDefault="00C7131C" w:rsidP="00C7131C">
      <w:p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 xml:space="preserve">The Position Information Document is a </w:t>
      </w:r>
      <w:r w:rsidRPr="00EF42B1">
        <w:rPr>
          <w:rFonts w:asciiTheme="minorHAnsi" w:hAnsiTheme="minorHAnsi"/>
          <w:i/>
          <w:color w:val="0D0D0D" w:themeColor="text1" w:themeTint="F2"/>
          <w:sz w:val="22"/>
          <w:szCs w:val="22"/>
        </w:rPr>
        <w:t>guide only</w:t>
      </w:r>
      <w:r w:rsidRPr="00EF42B1">
        <w:rPr>
          <w:rFonts w:asciiTheme="minorHAnsi" w:hAnsiTheme="minorHAnsi"/>
          <w:color w:val="0D0D0D" w:themeColor="text1" w:themeTint="F2"/>
          <w:sz w:val="22"/>
          <w:szCs w:val="22"/>
        </w:rPr>
        <w:t xml:space="preserve"> and is not intended to be an exhaustive or exclusive list of the duties attached to this position. The Position Information Document is subject to review and modifications by the </w:t>
      </w:r>
      <w:proofErr w:type="gramStart"/>
      <w:r w:rsidRPr="00EF42B1">
        <w:rPr>
          <w:rFonts w:asciiTheme="minorHAnsi" w:hAnsiTheme="minorHAnsi"/>
          <w:color w:val="0D0D0D" w:themeColor="text1" w:themeTint="F2"/>
          <w:sz w:val="22"/>
          <w:szCs w:val="22"/>
        </w:rPr>
        <w:t>Principal</w:t>
      </w:r>
      <w:proofErr w:type="gramEnd"/>
      <w:r w:rsidRPr="00EF42B1">
        <w:rPr>
          <w:rFonts w:asciiTheme="minorHAnsi" w:hAnsiTheme="minorHAnsi"/>
          <w:color w:val="0D0D0D" w:themeColor="text1" w:themeTint="F2"/>
          <w:sz w:val="22"/>
          <w:szCs w:val="22"/>
        </w:rPr>
        <w:t>, in response to the strategic direction of the School, and the development of the skills and knowledge of the position.</w:t>
      </w:r>
    </w:p>
    <w:p w14:paraId="29F7BF78" w14:textId="77777777" w:rsidR="00C7131C" w:rsidRPr="00EF42B1" w:rsidRDefault="00C7131C" w:rsidP="00C7131C">
      <w:pPr>
        <w:spacing w:after="0" w:line="276" w:lineRule="auto"/>
        <w:jc w:val="both"/>
        <w:rPr>
          <w:rFonts w:asciiTheme="minorHAnsi" w:hAnsiTheme="minorHAnsi"/>
          <w:color w:val="0D0D0D" w:themeColor="text1" w:themeTint="F2"/>
          <w:sz w:val="22"/>
          <w:szCs w:val="22"/>
        </w:rPr>
      </w:pPr>
    </w:p>
    <w:p w14:paraId="20791B23" w14:textId="77777777" w:rsidR="00C7131C" w:rsidRPr="002C1923" w:rsidRDefault="00C7131C" w:rsidP="00C7131C">
      <w:pPr>
        <w:pStyle w:val="Heading1"/>
        <w:numPr>
          <w:ilvl w:val="0"/>
          <w:numId w:val="15"/>
        </w:numPr>
        <w:tabs>
          <w:tab w:val="num" w:pos="360"/>
          <w:tab w:val="left" w:pos="6379"/>
        </w:tabs>
        <w:ind w:hanging="720"/>
        <w:rPr>
          <w:rFonts w:cs="Calibri"/>
          <w:bCs/>
        </w:rPr>
      </w:pPr>
      <w:r w:rsidRPr="002C1923">
        <w:rPr>
          <w:rFonts w:cs="Calibri"/>
        </w:rPr>
        <w:t>PERFORMANCE REVIEW</w:t>
      </w:r>
    </w:p>
    <w:p w14:paraId="6112DE90" w14:textId="77777777" w:rsidR="00C7131C" w:rsidRPr="00EF42B1" w:rsidRDefault="00C7131C" w:rsidP="00C7131C">
      <w:pPr>
        <w:numPr>
          <w:ilvl w:val="0"/>
          <w:numId w:val="12"/>
        </w:numPr>
        <w:spacing w:after="0" w:line="276" w:lineRule="auto"/>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The employee must undertake performance review on an annual basis</w:t>
      </w:r>
      <w:r>
        <w:rPr>
          <w:rFonts w:asciiTheme="minorHAnsi" w:hAnsiTheme="minorHAnsi"/>
          <w:color w:val="0D0D0D" w:themeColor="text1" w:themeTint="F2"/>
          <w:sz w:val="22"/>
          <w:szCs w:val="22"/>
        </w:rPr>
        <w:t>.</w:t>
      </w:r>
    </w:p>
    <w:p w14:paraId="2BF113C7" w14:textId="77777777" w:rsidR="00C7131C" w:rsidRPr="00EF42B1" w:rsidRDefault="00C7131C" w:rsidP="00C7131C">
      <w:pPr>
        <w:numPr>
          <w:ilvl w:val="0"/>
          <w:numId w:val="7"/>
        </w:numPr>
        <w:tabs>
          <w:tab w:val="clear" w:pos="1146"/>
          <w:tab w:val="num" w:pos="720"/>
        </w:tabs>
        <w:spacing w:after="0" w:line="276" w:lineRule="auto"/>
        <w:ind w:left="720"/>
        <w:jc w:val="both"/>
        <w:rPr>
          <w:rFonts w:asciiTheme="minorHAnsi" w:hAnsiTheme="minorHAnsi"/>
          <w:color w:val="0D0D0D" w:themeColor="text1" w:themeTint="F2"/>
          <w:sz w:val="22"/>
          <w:szCs w:val="22"/>
        </w:rPr>
      </w:pPr>
      <w:r w:rsidRPr="00EF42B1">
        <w:rPr>
          <w:rFonts w:asciiTheme="minorHAnsi" w:hAnsiTheme="minorHAnsi"/>
          <w:color w:val="0D0D0D" w:themeColor="text1" w:themeTint="F2"/>
          <w:sz w:val="22"/>
          <w:szCs w:val="22"/>
        </w:rPr>
        <w:t>On the first anniversary of appointment and biennially thereafter, or at another mutually agreed time, consultation will occur between the employer and the employee to ensure that the duty statement is accurate and conforms with the classification levels set out in the SA Catholic Schools Enterprise Agreement.</w:t>
      </w:r>
    </w:p>
    <w:p w14:paraId="5A908E7C" w14:textId="77777777" w:rsidR="00C7131C" w:rsidRPr="00EF42B1" w:rsidRDefault="00C7131C" w:rsidP="00C7131C">
      <w:pPr>
        <w:spacing w:after="0" w:line="276" w:lineRule="auto"/>
        <w:jc w:val="both"/>
        <w:rPr>
          <w:rFonts w:asciiTheme="minorHAnsi" w:hAnsiTheme="minorHAnsi"/>
          <w:color w:val="0D0D0D" w:themeColor="text1" w:themeTint="F2"/>
          <w:sz w:val="22"/>
          <w:szCs w:val="22"/>
        </w:rPr>
      </w:pPr>
    </w:p>
    <w:p w14:paraId="76B7190A" w14:textId="77777777" w:rsidR="00C7131C" w:rsidRPr="00B8788F" w:rsidRDefault="00C7131C" w:rsidP="00C7131C">
      <w:pPr>
        <w:pBdr>
          <w:bottom w:val="single" w:sz="12" w:space="1" w:color="BFBFBF" w:themeColor="background1" w:themeShade="BF"/>
        </w:pBdr>
        <w:tabs>
          <w:tab w:val="left" w:pos="6379"/>
        </w:tabs>
        <w:spacing w:before="120" w:line="276" w:lineRule="auto"/>
        <w:jc w:val="both"/>
        <w:outlineLvl w:val="0"/>
        <w:rPr>
          <w:rFonts w:cs="Calibri"/>
          <w:b/>
          <w:color w:val="FF0000"/>
          <w:sz w:val="28"/>
          <w:szCs w:val="28"/>
        </w:rPr>
      </w:pPr>
      <w:r w:rsidRPr="00B8788F">
        <w:rPr>
          <w:rFonts w:cs="Calibri"/>
          <w:b/>
          <w:color w:val="FF0000"/>
          <w:sz w:val="28"/>
          <w:szCs w:val="28"/>
        </w:rPr>
        <w:t>EMPLOYEE ACCEPTANCE STATEMENT</w:t>
      </w:r>
    </w:p>
    <w:p w14:paraId="69488759" w14:textId="77777777" w:rsidR="00C7131C" w:rsidRPr="00EF42B1" w:rsidRDefault="00C7131C" w:rsidP="00C7131C">
      <w:pPr>
        <w:spacing w:after="0" w:line="276" w:lineRule="auto"/>
        <w:jc w:val="both"/>
        <w:rPr>
          <w:color w:val="0D0D0D" w:themeColor="text1" w:themeTint="F2"/>
          <w:sz w:val="22"/>
          <w:szCs w:val="22"/>
        </w:rPr>
      </w:pPr>
      <w:r w:rsidRPr="00EF42B1">
        <w:rPr>
          <w:color w:val="0D0D0D" w:themeColor="text1" w:themeTint="F2"/>
          <w:sz w:val="22"/>
          <w:szCs w:val="22"/>
        </w:rPr>
        <w:t xml:space="preserve">I accept the above appointment </w:t>
      </w:r>
      <w:r w:rsidRPr="00BA4C3C">
        <w:rPr>
          <w:color w:val="0D0D0D" w:themeColor="text1" w:themeTint="F2"/>
          <w:sz w:val="22"/>
          <w:szCs w:val="22"/>
        </w:rPr>
        <w:t xml:space="preserve">as </w:t>
      </w:r>
      <w:r w:rsidRPr="00BA4C3C">
        <w:rPr>
          <w:rFonts w:eastAsia="Calibri"/>
          <w:color w:val="0D0D0D" w:themeColor="text1" w:themeTint="F2"/>
          <w:sz w:val="24"/>
          <w:szCs w:val="24"/>
        </w:rPr>
        <w:t xml:space="preserve">ESO – </w:t>
      </w:r>
      <w:r>
        <w:rPr>
          <w:rFonts w:asciiTheme="minorHAnsi" w:hAnsiTheme="minorHAnsi" w:cstheme="minorHAnsi"/>
          <w:color w:val="0D0D0D" w:themeColor="text1" w:themeTint="F2"/>
          <w:sz w:val="22"/>
          <w:szCs w:val="22"/>
        </w:rPr>
        <w:t>Finance</w:t>
      </w:r>
      <w:r w:rsidRPr="00BA4C3C">
        <w:rPr>
          <w:rFonts w:asciiTheme="minorHAnsi" w:hAnsiTheme="minorHAnsi" w:cstheme="minorHAnsi"/>
          <w:color w:val="0D0D0D" w:themeColor="text1" w:themeTint="F2"/>
          <w:sz w:val="22"/>
          <w:szCs w:val="22"/>
        </w:rPr>
        <w:t xml:space="preserve"> Officer</w:t>
      </w:r>
      <w:r>
        <w:rPr>
          <w:rFonts w:asciiTheme="minorHAnsi" w:hAnsiTheme="minorHAnsi" w:cstheme="minorHAnsi"/>
          <w:color w:val="0D0D0D" w:themeColor="text1" w:themeTint="F2"/>
          <w:sz w:val="22"/>
          <w:szCs w:val="22"/>
        </w:rPr>
        <w:t xml:space="preserve"> – Accounts Receivable</w:t>
      </w:r>
      <w:r w:rsidRPr="00EF42B1">
        <w:rPr>
          <w:color w:val="0D0D0D" w:themeColor="text1" w:themeTint="F2"/>
          <w:sz w:val="22"/>
          <w:szCs w:val="22"/>
        </w:rPr>
        <w:t xml:space="preserve"> and confirm that I am fit and able to perform the requirements of the position.</w:t>
      </w:r>
    </w:p>
    <w:p w14:paraId="1E7D3EC5" w14:textId="77777777" w:rsidR="00C7131C" w:rsidRPr="00EF42B1" w:rsidRDefault="00C7131C" w:rsidP="00C7131C">
      <w:pPr>
        <w:spacing w:after="0" w:line="276" w:lineRule="auto"/>
        <w:jc w:val="both"/>
        <w:rPr>
          <w:color w:val="0D0D0D" w:themeColor="text1" w:themeTint="F2"/>
          <w:sz w:val="22"/>
          <w:szCs w:val="22"/>
        </w:rPr>
      </w:pPr>
    </w:p>
    <w:tbl>
      <w:tblPr>
        <w:tblW w:w="0" w:type="auto"/>
        <w:tblLook w:val="04A0" w:firstRow="1" w:lastRow="0" w:firstColumn="1" w:lastColumn="0" w:noHBand="0" w:noVBand="1"/>
      </w:tblPr>
      <w:tblGrid>
        <w:gridCol w:w="2977"/>
        <w:gridCol w:w="3164"/>
        <w:gridCol w:w="795"/>
        <w:gridCol w:w="2134"/>
      </w:tblGrid>
      <w:tr w:rsidR="00C7131C" w:rsidRPr="00EF42B1" w14:paraId="05D49841" w14:textId="77777777" w:rsidTr="004761C5">
        <w:trPr>
          <w:trHeight w:val="510"/>
        </w:trPr>
        <w:tc>
          <w:tcPr>
            <w:tcW w:w="2977" w:type="dxa"/>
            <w:shd w:val="clear" w:color="auto" w:fill="auto"/>
            <w:vAlign w:val="center"/>
          </w:tcPr>
          <w:p w14:paraId="45DDD273" w14:textId="77777777" w:rsidR="00C7131C" w:rsidRPr="00EF42B1" w:rsidRDefault="00C7131C" w:rsidP="004761C5">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SIGNED (Principal or Delegate)</w:t>
            </w:r>
          </w:p>
        </w:tc>
        <w:tc>
          <w:tcPr>
            <w:tcW w:w="3164" w:type="dxa"/>
            <w:tcBorders>
              <w:bottom w:val="single" w:sz="8" w:space="0" w:color="808080" w:themeColor="background1" w:themeShade="80"/>
            </w:tcBorders>
            <w:shd w:val="clear" w:color="auto" w:fill="auto"/>
            <w:vAlign w:val="center"/>
          </w:tcPr>
          <w:p w14:paraId="69DF592C" w14:textId="77777777" w:rsidR="00C7131C" w:rsidRPr="00EF42B1" w:rsidRDefault="00C7131C" w:rsidP="004761C5">
            <w:pPr>
              <w:pStyle w:val="BodyText"/>
              <w:shd w:val="clear" w:color="auto" w:fill="FFFFFF"/>
              <w:spacing w:after="0"/>
              <w:ind w:right="-491"/>
              <w:rPr>
                <w:color w:val="0D0D0D" w:themeColor="text1" w:themeTint="F2"/>
                <w:sz w:val="22"/>
                <w:szCs w:val="22"/>
              </w:rPr>
            </w:pPr>
          </w:p>
        </w:tc>
        <w:tc>
          <w:tcPr>
            <w:tcW w:w="795" w:type="dxa"/>
            <w:shd w:val="clear" w:color="auto" w:fill="auto"/>
            <w:vAlign w:val="center"/>
          </w:tcPr>
          <w:p w14:paraId="386CCD31" w14:textId="77777777" w:rsidR="00C7131C" w:rsidRPr="00EF42B1" w:rsidRDefault="00C7131C" w:rsidP="004761C5">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Date:</w:t>
            </w:r>
          </w:p>
        </w:tc>
        <w:tc>
          <w:tcPr>
            <w:tcW w:w="2134" w:type="dxa"/>
            <w:shd w:val="clear" w:color="auto" w:fill="auto"/>
            <w:vAlign w:val="center"/>
          </w:tcPr>
          <w:p w14:paraId="4108B355" w14:textId="77777777" w:rsidR="00C7131C" w:rsidRPr="00EF42B1" w:rsidRDefault="00C7131C" w:rsidP="004761C5">
            <w:pPr>
              <w:pStyle w:val="BodyText"/>
              <w:shd w:val="clear" w:color="auto" w:fill="FFFFFF"/>
              <w:spacing w:after="0"/>
              <w:ind w:right="-491"/>
              <w:rPr>
                <w:color w:val="0D0D0D" w:themeColor="text1" w:themeTint="F2"/>
                <w:sz w:val="22"/>
                <w:szCs w:val="22"/>
              </w:rPr>
            </w:pPr>
            <w:r w:rsidRPr="00EF42B1">
              <w:rPr>
                <w:color w:val="0D0D0D" w:themeColor="text1" w:themeTint="F2"/>
                <w:sz w:val="22"/>
                <w:szCs w:val="22"/>
              </w:rPr>
              <w:t>_____ / _____ / _____</w:t>
            </w:r>
          </w:p>
        </w:tc>
      </w:tr>
    </w:tbl>
    <w:p w14:paraId="47E196F5" w14:textId="77777777" w:rsidR="00C7131C" w:rsidRPr="00EF42B1" w:rsidRDefault="00C7131C" w:rsidP="00C7131C">
      <w:pPr>
        <w:spacing w:after="0" w:line="276" w:lineRule="auto"/>
        <w:jc w:val="both"/>
        <w:rPr>
          <w:color w:val="0D0D0D" w:themeColor="text1" w:themeTint="F2"/>
          <w:sz w:val="22"/>
          <w:szCs w:val="22"/>
        </w:rPr>
      </w:pPr>
    </w:p>
    <w:tbl>
      <w:tblPr>
        <w:tblW w:w="0" w:type="auto"/>
        <w:tblLook w:val="04A0" w:firstRow="1" w:lastRow="0" w:firstColumn="1" w:lastColumn="0" w:noHBand="0" w:noVBand="1"/>
      </w:tblPr>
      <w:tblGrid>
        <w:gridCol w:w="3544"/>
        <w:gridCol w:w="2597"/>
        <w:gridCol w:w="795"/>
        <w:gridCol w:w="2134"/>
      </w:tblGrid>
      <w:tr w:rsidR="00C7131C" w:rsidRPr="00EF42B1" w14:paraId="756923F0" w14:textId="77777777" w:rsidTr="004761C5">
        <w:trPr>
          <w:trHeight w:val="510"/>
        </w:trPr>
        <w:tc>
          <w:tcPr>
            <w:tcW w:w="3544" w:type="dxa"/>
            <w:shd w:val="clear" w:color="auto" w:fill="auto"/>
            <w:vAlign w:val="center"/>
          </w:tcPr>
          <w:p w14:paraId="34690853" w14:textId="77777777" w:rsidR="00C7131C" w:rsidRPr="00EF42B1" w:rsidRDefault="00C7131C" w:rsidP="004761C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SIGNED: (Employee)</w:t>
            </w:r>
          </w:p>
        </w:tc>
        <w:tc>
          <w:tcPr>
            <w:tcW w:w="2597" w:type="dxa"/>
            <w:tcBorders>
              <w:bottom w:val="single" w:sz="4" w:space="0" w:color="808080" w:themeColor="background1" w:themeShade="80"/>
            </w:tcBorders>
            <w:shd w:val="clear" w:color="auto" w:fill="auto"/>
            <w:vAlign w:val="center"/>
          </w:tcPr>
          <w:p w14:paraId="3C713164" w14:textId="77777777" w:rsidR="00C7131C" w:rsidRPr="00EF42B1" w:rsidRDefault="00C7131C" w:rsidP="004761C5">
            <w:pPr>
              <w:shd w:val="clear" w:color="auto" w:fill="FFFFFF"/>
              <w:spacing w:after="0"/>
              <w:ind w:right="-491"/>
              <w:jc w:val="both"/>
              <w:rPr>
                <w:color w:val="0D0D0D" w:themeColor="text1" w:themeTint="F2"/>
                <w:sz w:val="22"/>
                <w:szCs w:val="22"/>
              </w:rPr>
            </w:pPr>
          </w:p>
        </w:tc>
        <w:tc>
          <w:tcPr>
            <w:tcW w:w="795" w:type="dxa"/>
            <w:shd w:val="clear" w:color="auto" w:fill="auto"/>
            <w:vAlign w:val="center"/>
          </w:tcPr>
          <w:p w14:paraId="5D80AFFA" w14:textId="77777777" w:rsidR="00C7131C" w:rsidRPr="00EF42B1" w:rsidRDefault="00C7131C" w:rsidP="004761C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Date:</w:t>
            </w:r>
          </w:p>
        </w:tc>
        <w:tc>
          <w:tcPr>
            <w:tcW w:w="2134" w:type="dxa"/>
            <w:shd w:val="clear" w:color="auto" w:fill="auto"/>
            <w:vAlign w:val="center"/>
          </w:tcPr>
          <w:p w14:paraId="2CEC042E" w14:textId="77777777" w:rsidR="00C7131C" w:rsidRPr="00EF42B1" w:rsidRDefault="00C7131C" w:rsidP="004761C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bl>
    <w:p w14:paraId="5D94961D" w14:textId="77777777" w:rsidR="00C7131C" w:rsidRPr="00EF42B1" w:rsidRDefault="00C7131C" w:rsidP="00C7131C">
      <w:pPr>
        <w:shd w:val="clear" w:color="auto" w:fill="FFFFFF"/>
        <w:tabs>
          <w:tab w:val="left" w:pos="3600"/>
          <w:tab w:val="left" w:pos="6300"/>
        </w:tabs>
        <w:spacing w:after="0"/>
        <w:ind w:right="-491"/>
        <w:jc w:val="both"/>
        <w:rPr>
          <w:color w:val="0D0D0D" w:themeColor="text1" w:themeTint="F2"/>
          <w:sz w:val="22"/>
          <w:szCs w:val="22"/>
        </w:rPr>
      </w:pPr>
    </w:p>
    <w:tbl>
      <w:tblPr>
        <w:tblW w:w="0" w:type="auto"/>
        <w:tblLook w:val="04A0" w:firstRow="1" w:lastRow="0" w:firstColumn="1" w:lastColumn="0" w:noHBand="0" w:noVBand="1"/>
      </w:tblPr>
      <w:tblGrid>
        <w:gridCol w:w="3510"/>
        <w:gridCol w:w="3436"/>
      </w:tblGrid>
      <w:tr w:rsidR="00C7131C" w:rsidRPr="00EF42B1" w14:paraId="006FABC0" w14:textId="77777777" w:rsidTr="004761C5">
        <w:trPr>
          <w:trHeight w:val="624"/>
        </w:trPr>
        <w:tc>
          <w:tcPr>
            <w:tcW w:w="3510" w:type="dxa"/>
            <w:shd w:val="clear" w:color="auto" w:fill="auto"/>
            <w:vAlign w:val="center"/>
          </w:tcPr>
          <w:p w14:paraId="284FADFA" w14:textId="77777777" w:rsidR="00C7131C" w:rsidRPr="00EF42B1" w:rsidRDefault="00C7131C" w:rsidP="004761C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ROLE OF REVIEW DATE:</w:t>
            </w:r>
          </w:p>
        </w:tc>
        <w:tc>
          <w:tcPr>
            <w:tcW w:w="3436" w:type="dxa"/>
            <w:shd w:val="clear" w:color="auto" w:fill="auto"/>
            <w:vAlign w:val="center"/>
          </w:tcPr>
          <w:p w14:paraId="13D228B0" w14:textId="77777777" w:rsidR="00C7131C" w:rsidRPr="00EF42B1" w:rsidRDefault="00C7131C" w:rsidP="004761C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r w:rsidR="00C7131C" w:rsidRPr="00EF42B1" w14:paraId="69206C56" w14:textId="77777777" w:rsidTr="004761C5">
        <w:trPr>
          <w:trHeight w:val="624"/>
        </w:trPr>
        <w:tc>
          <w:tcPr>
            <w:tcW w:w="3510" w:type="dxa"/>
            <w:shd w:val="clear" w:color="auto" w:fill="auto"/>
            <w:vAlign w:val="center"/>
          </w:tcPr>
          <w:p w14:paraId="571CA6FC" w14:textId="77777777" w:rsidR="00C7131C" w:rsidRPr="00EF42B1" w:rsidRDefault="00C7131C" w:rsidP="004761C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PERFORMANCE REVIEW DATE:</w:t>
            </w:r>
          </w:p>
        </w:tc>
        <w:tc>
          <w:tcPr>
            <w:tcW w:w="3436" w:type="dxa"/>
            <w:shd w:val="clear" w:color="auto" w:fill="auto"/>
            <w:vAlign w:val="center"/>
          </w:tcPr>
          <w:p w14:paraId="013F0145" w14:textId="77777777" w:rsidR="00C7131C" w:rsidRPr="00EF42B1" w:rsidRDefault="00C7131C" w:rsidP="004761C5">
            <w:pPr>
              <w:shd w:val="clear" w:color="auto" w:fill="FFFFFF"/>
              <w:spacing w:after="0"/>
              <w:ind w:right="-491"/>
              <w:jc w:val="both"/>
              <w:rPr>
                <w:color w:val="0D0D0D" w:themeColor="text1" w:themeTint="F2"/>
                <w:sz w:val="22"/>
                <w:szCs w:val="22"/>
              </w:rPr>
            </w:pPr>
            <w:r w:rsidRPr="00EF42B1">
              <w:rPr>
                <w:color w:val="0D0D0D" w:themeColor="text1" w:themeTint="F2"/>
                <w:sz w:val="22"/>
                <w:szCs w:val="22"/>
              </w:rPr>
              <w:t>_____ / _____ / _____</w:t>
            </w:r>
          </w:p>
        </w:tc>
      </w:tr>
    </w:tbl>
    <w:p w14:paraId="1BE908E5" w14:textId="77777777" w:rsidR="00C7131C" w:rsidRPr="00EF42B1" w:rsidRDefault="00C7131C" w:rsidP="00C7131C">
      <w:pPr>
        <w:shd w:val="clear" w:color="auto" w:fill="FFFFFF"/>
        <w:tabs>
          <w:tab w:val="left" w:pos="3600"/>
          <w:tab w:val="left" w:pos="6300"/>
        </w:tabs>
        <w:spacing w:after="0"/>
        <w:ind w:right="-491"/>
        <w:jc w:val="both"/>
        <w:rPr>
          <w:color w:val="0D0D0D" w:themeColor="text1" w:themeTint="F2"/>
          <w:sz w:val="22"/>
          <w:szCs w:val="22"/>
        </w:rPr>
      </w:pPr>
    </w:p>
    <w:p w14:paraId="5606FC7A" w14:textId="77777777" w:rsidR="00C7131C" w:rsidRPr="00FF68E3" w:rsidRDefault="00C7131C" w:rsidP="00C7131C">
      <w:pPr>
        <w:spacing w:after="0" w:line="276" w:lineRule="auto"/>
        <w:jc w:val="both"/>
        <w:rPr>
          <w:rFonts w:asciiTheme="minorHAnsi" w:hAnsiTheme="minorHAnsi"/>
          <w:color w:val="0D0D0D" w:themeColor="text1" w:themeTint="F2"/>
          <w:sz w:val="22"/>
          <w:szCs w:val="22"/>
        </w:rPr>
      </w:pPr>
    </w:p>
    <w:p w14:paraId="60EDE6F7" w14:textId="62FF02FF" w:rsidR="008064E0" w:rsidRPr="00C7131C" w:rsidRDefault="008064E0" w:rsidP="00C7131C"/>
    <w:sectPr w:rsidR="008064E0" w:rsidRPr="00C7131C" w:rsidSect="007939A9">
      <w:headerReference w:type="even" r:id="rId12"/>
      <w:headerReference w:type="default" r:id="rId13"/>
      <w:footerReference w:type="even" r:id="rId14"/>
      <w:footerReference w:type="default" r:id="rId15"/>
      <w:headerReference w:type="first" r:id="rId16"/>
      <w:footerReference w:type="first" r:id="rId17"/>
      <w:pgSz w:w="11906" w:h="16838" w:code="9"/>
      <w:pgMar w:top="720" w:right="1418" w:bottom="1701" w:left="1418" w:header="709" w:footer="2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DF787" w14:textId="77777777" w:rsidR="00AF6566" w:rsidRDefault="00AF6566" w:rsidP="00BF43AC">
      <w:pPr>
        <w:spacing w:after="0" w:line="240" w:lineRule="auto"/>
      </w:pPr>
      <w:r>
        <w:separator/>
      </w:r>
    </w:p>
  </w:endnote>
  <w:endnote w:type="continuationSeparator" w:id="0">
    <w:p w14:paraId="4BF4294E" w14:textId="77777777" w:rsidR="00AF6566" w:rsidRDefault="00AF6566" w:rsidP="00BF43AC">
      <w:pPr>
        <w:spacing w:after="0" w:line="240" w:lineRule="auto"/>
      </w:pPr>
      <w:r>
        <w:continuationSeparator/>
      </w:r>
    </w:p>
  </w:endnote>
  <w:endnote w:type="continuationNotice" w:id="1">
    <w:p w14:paraId="126D4ECB" w14:textId="77777777" w:rsidR="00AF6566" w:rsidRDefault="00AF6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E4D3" w14:textId="77777777" w:rsidR="001A210F" w:rsidRDefault="001A2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625823" w:rsidRPr="00475A4C" w14:paraId="74FF5EA4" w14:textId="77777777" w:rsidTr="00CF3F9D">
      <w:tc>
        <w:tcPr>
          <w:tcW w:w="4530" w:type="dxa"/>
        </w:tcPr>
        <w:p w14:paraId="0D926A0D" w14:textId="6AF3FCE8" w:rsidR="00625823" w:rsidRPr="00475A4C" w:rsidRDefault="00625823" w:rsidP="00625823">
          <w:pPr>
            <w:pStyle w:val="Footer"/>
            <w:rPr>
              <w:color w:val="808080" w:themeColor="background1" w:themeShade="80"/>
              <w:sz w:val="16"/>
              <w:szCs w:val="16"/>
            </w:rPr>
          </w:pPr>
          <w:r w:rsidRPr="00475A4C">
            <w:rPr>
              <w:color w:val="808080" w:themeColor="background1" w:themeShade="80"/>
              <w:sz w:val="16"/>
              <w:szCs w:val="16"/>
            </w:rPr>
            <w:t xml:space="preserve">PID </w:t>
          </w:r>
          <w:r>
            <w:rPr>
              <w:color w:val="808080" w:themeColor="background1" w:themeShade="80"/>
              <w:sz w:val="16"/>
              <w:szCs w:val="16"/>
            </w:rPr>
            <w:t xml:space="preserve">ESO </w:t>
          </w:r>
          <w:r w:rsidR="001A210F">
            <w:rPr>
              <w:color w:val="808080" w:themeColor="background1" w:themeShade="80"/>
              <w:sz w:val="16"/>
              <w:szCs w:val="16"/>
            </w:rPr>
            <w:t>Finance Officer – Accounts Receivable</w:t>
          </w:r>
        </w:p>
      </w:tc>
      <w:tc>
        <w:tcPr>
          <w:tcW w:w="4684" w:type="dxa"/>
        </w:tcPr>
        <w:p w14:paraId="44FB3A7B" w14:textId="77777777" w:rsidR="00625823" w:rsidRPr="00475A4C" w:rsidRDefault="00625823" w:rsidP="00625823">
          <w:pPr>
            <w:pStyle w:val="Footer"/>
            <w:jc w:val="right"/>
            <w:rPr>
              <w:color w:val="808080" w:themeColor="background1" w:themeShade="80"/>
              <w:sz w:val="16"/>
              <w:szCs w:val="16"/>
            </w:rPr>
          </w:pPr>
          <w:r w:rsidRPr="00475A4C">
            <w:rPr>
              <w:color w:val="808080" w:themeColor="background1" w:themeShade="80"/>
              <w:sz w:val="16"/>
              <w:szCs w:val="16"/>
            </w:rPr>
            <w:t xml:space="preserve">Last Reviewed: </w:t>
          </w:r>
          <w:r>
            <w:rPr>
              <w:color w:val="808080" w:themeColor="background1" w:themeShade="80"/>
              <w:sz w:val="16"/>
              <w:szCs w:val="16"/>
            </w:rPr>
            <w:t>November 2024</w:t>
          </w:r>
        </w:p>
      </w:tc>
    </w:tr>
  </w:tbl>
  <w:sdt>
    <w:sdtPr>
      <w:rPr>
        <w:sz w:val="18"/>
        <w:szCs w:val="18"/>
      </w:rPr>
      <w:id w:val="15180368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79DE9F3" w14:textId="3C11BB90" w:rsidR="00625823" w:rsidRPr="007939A9" w:rsidRDefault="00625823">
            <w:pPr>
              <w:pStyle w:val="Footer"/>
              <w:jc w:val="right"/>
              <w:rPr>
                <w:sz w:val="18"/>
                <w:szCs w:val="18"/>
              </w:rPr>
            </w:pPr>
            <w:r w:rsidRPr="007939A9">
              <w:rPr>
                <w:sz w:val="18"/>
                <w:szCs w:val="18"/>
              </w:rPr>
              <w:t xml:space="preserve">Page </w:t>
            </w:r>
            <w:r w:rsidRPr="007939A9">
              <w:rPr>
                <w:b/>
                <w:bCs/>
                <w:sz w:val="18"/>
                <w:szCs w:val="18"/>
              </w:rPr>
              <w:fldChar w:fldCharType="begin"/>
            </w:r>
            <w:r w:rsidRPr="007939A9">
              <w:rPr>
                <w:b/>
                <w:bCs/>
                <w:sz w:val="18"/>
                <w:szCs w:val="18"/>
              </w:rPr>
              <w:instrText xml:space="preserve"> PAGE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r w:rsidRPr="007939A9">
              <w:rPr>
                <w:sz w:val="18"/>
                <w:szCs w:val="18"/>
              </w:rPr>
              <w:t xml:space="preserve"> of </w:t>
            </w:r>
            <w:r w:rsidRPr="007939A9">
              <w:rPr>
                <w:b/>
                <w:bCs/>
                <w:sz w:val="18"/>
                <w:szCs w:val="18"/>
              </w:rPr>
              <w:fldChar w:fldCharType="begin"/>
            </w:r>
            <w:r w:rsidRPr="007939A9">
              <w:rPr>
                <w:b/>
                <w:bCs/>
                <w:sz w:val="18"/>
                <w:szCs w:val="18"/>
              </w:rPr>
              <w:instrText xml:space="preserve"> NUMPAGES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B735" w14:textId="77777777" w:rsidR="001A210F" w:rsidRDefault="001A2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43C0" w14:textId="77777777" w:rsidR="00AF6566" w:rsidRDefault="00AF6566" w:rsidP="00BF43AC">
      <w:pPr>
        <w:spacing w:after="0" w:line="240" w:lineRule="auto"/>
      </w:pPr>
      <w:r>
        <w:separator/>
      </w:r>
    </w:p>
  </w:footnote>
  <w:footnote w:type="continuationSeparator" w:id="0">
    <w:p w14:paraId="1BD7FB01" w14:textId="77777777" w:rsidR="00AF6566" w:rsidRDefault="00AF6566" w:rsidP="00BF43AC">
      <w:pPr>
        <w:spacing w:after="0" w:line="240" w:lineRule="auto"/>
      </w:pPr>
      <w:r>
        <w:continuationSeparator/>
      </w:r>
    </w:p>
  </w:footnote>
  <w:footnote w:type="continuationNotice" w:id="1">
    <w:p w14:paraId="70E7A41F" w14:textId="77777777" w:rsidR="00AF6566" w:rsidRDefault="00AF6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C6C6" w14:textId="77777777" w:rsidR="001A210F" w:rsidRDefault="001A2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1F45" w14:textId="77777777" w:rsidR="001A210F" w:rsidRDefault="001A2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629E" w14:textId="2EB3DE93" w:rsidR="006116F1" w:rsidRDefault="006116F1">
    <w:pPr>
      <w:pStyle w:val="Header"/>
    </w:pPr>
    <w:r>
      <w:rPr>
        <w:noProof/>
      </w:rPr>
      <w:drawing>
        <wp:anchor distT="0" distB="0" distL="114300" distR="114300" simplePos="0" relativeHeight="251659264"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609031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001E"/>
    <w:multiLevelType w:val="hybridMultilevel"/>
    <w:tmpl w:val="EC7CFDB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821"/>
    <w:multiLevelType w:val="hybridMultilevel"/>
    <w:tmpl w:val="161E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B3F20"/>
    <w:multiLevelType w:val="hybridMultilevel"/>
    <w:tmpl w:val="C664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94D57"/>
    <w:multiLevelType w:val="hybridMultilevel"/>
    <w:tmpl w:val="36FCC5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FE0BF9"/>
    <w:multiLevelType w:val="hybridMultilevel"/>
    <w:tmpl w:val="92D450C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F11DF"/>
    <w:multiLevelType w:val="hybridMultilevel"/>
    <w:tmpl w:val="70EC6662"/>
    <w:lvl w:ilvl="0" w:tplc="C6DA40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8E5128"/>
    <w:multiLevelType w:val="hybridMultilevel"/>
    <w:tmpl w:val="85268BD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8"/>
  </w:num>
  <w:num w:numId="3" w16cid:durableId="307514640">
    <w:abstractNumId w:val="11"/>
  </w:num>
  <w:num w:numId="4" w16cid:durableId="1530027094">
    <w:abstractNumId w:val="20"/>
  </w:num>
  <w:num w:numId="5" w16cid:durableId="957175403">
    <w:abstractNumId w:val="21"/>
  </w:num>
  <w:num w:numId="6" w16cid:durableId="956712990">
    <w:abstractNumId w:val="18"/>
  </w:num>
  <w:num w:numId="7" w16cid:durableId="761683262">
    <w:abstractNumId w:val="7"/>
  </w:num>
  <w:num w:numId="8" w16cid:durableId="1839730619">
    <w:abstractNumId w:val="12"/>
  </w:num>
  <w:num w:numId="9" w16cid:durableId="930695340">
    <w:abstractNumId w:val="17"/>
  </w:num>
  <w:num w:numId="10" w16cid:durableId="585379496">
    <w:abstractNumId w:val="6"/>
  </w:num>
  <w:num w:numId="11" w16cid:durableId="1284338221">
    <w:abstractNumId w:val="3"/>
  </w:num>
  <w:num w:numId="12" w16cid:durableId="483743358">
    <w:abstractNumId w:val="13"/>
  </w:num>
  <w:num w:numId="13" w16cid:durableId="316767971">
    <w:abstractNumId w:val="15"/>
  </w:num>
  <w:num w:numId="14" w16cid:durableId="599266012">
    <w:abstractNumId w:val="9"/>
  </w:num>
  <w:num w:numId="15" w16cid:durableId="1128476327">
    <w:abstractNumId w:val="10"/>
  </w:num>
  <w:num w:numId="16" w16cid:durableId="1820725230">
    <w:abstractNumId w:val="2"/>
  </w:num>
  <w:num w:numId="17" w16cid:durableId="211961181">
    <w:abstractNumId w:val="5"/>
  </w:num>
  <w:num w:numId="18" w16cid:durableId="1839298869">
    <w:abstractNumId w:val="14"/>
  </w:num>
  <w:num w:numId="19" w16cid:durableId="1883053068">
    <w:abstractNumId w:val="1"/>
  </w:num>
  <w:num w:numId="20" w16cid:durableId="1382168116">
    <w:abstractNumId w:val="19"/>
  </w:num>
  <w:num w:numId="21" w16cid:durableId="1393891329">
    <w:abstractNumId w:val="16"/>
  </w:num>
  <w:num w:numId="22" w16cid:durableId="670958779">
    <w:abstractNumId w:val="4"/>
  </w:num>
  <w:num w:numId="23" w16cid:durableId="1351377458">
    <w:abstractNumId w:val="0"/>
  </w:num>
  <w:num w:numId="24" w16cid:durableId="5479108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C2A"/>
    <w:rsid w:val="00013924"/>
    <w:rsid w:val="00013D38"/>
    <w:rsid w:val="000162E5"/>
    <w:rsid w:val="00022358"/>
    <w:rsid w:val="00023C1F"/>
    <w:rsid w:val="00024452"/>
    <w:rsid w:val="00026444"/>
    <w:rsid w:val="00030033"/>
    <w:rsid w:val="00046E19"/>
    <w:rsid w:val="00047656"/>
    <w:rsid w:val="00074EC3"/>
    <w:rsid w:val="00086E5D"/>
    <w:rsid w:val="000877B7"/>
    <w:rsid w:val="00092272"/>
    <w:rsid w:val="00093446"/>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A210F"/>
    <w:rsid w:val="001B1DB6"/>
    <w:rsid w:val="001B4184"/>
    <w:rsid w:val="001C689C"/>
    <w:rsid w:val="001C74F9"/>
    <w:rsid w:val="001D1C08"/>
    <w:rsid w:val="001D3C8E"/>
    <w:rsid w:val="001D4384"/>
    <w:rsid w:val="001D7503"/>
    <w:rsid w:val="001E0921"/>
    <w:rsid w:val="001E4777"/>
    <w:rsid w:val="001E57A7"/>
    <w:rsid w:val="001E5C5F"/>
    <w:rsid w:val="001E78FF"/>
    <w:rsid w:val="001F0D61"/>
    <w:rsid w:val="001F3BB8"/>
    <w:rsid w:val="001F5998"/>
    <w:rsid w:val="001F60B6"/>
    <w:rsid w:val="00205E20"/>
    <w:rsid w:val="002132DC"/>
    <w:rsid w:val="00213860"/>
    <w:rsid w:val="002154D0"/>
    <w:rsid w:val="00216CEF"/>
    <w:rsid w:val="00222D6D"/>
    <w:rsid w:val="00223425"/>
    <w:rsid w:val="002317A2"/>
    <w:rsid w:val="002327C5"/>
    <w:rsid w:val="00234AD6"/>
    <w:rsid w:val="002359F8"/>
    <w:rsid w:val="00236B28"/>
    <w:rsid w:val="00242CAA"/>
    <w:rsid w:val="00243011"/>
    <w:rsid w:val="002442AA"/>
    <w:rsid w:val="00252DEA"/>
    <w:rsid w:val="00253E8A"/>
    <w:rsid w:val="00256886"/>
    <w:rsid w:val="00260C55"/>
    <w:rsid w:val="00263AC5"/>
    <w:rsid w:val="00265089"/>
    <w:rsid w:val="002653B3"/>
    <w:rsid w:val="002667E6"/>
    <w:rsid w:val="00271BE0"/>
    <w:rsid w:val="00273CF4"/>
    <w:rsid w:val="002753FA"/>
    <w:rsid w:val="00282324"/>
    <w:rsid w:val="0028740A"/>
    <w:rsid w:val="00294C45"/>
    <w:rsid w:val="002A250F"/>
    <w:rsid w:val="002A2614"/>
    <w:rsid w:val="002A5988"/>
    <w:rsid w:val="002B0550"/>
    <w:rsid w:val="002B548D"/>
    <w:rsid w:val="002B6DE8"/>
    <w:rsid w:val="002C14FD"/>
    <w:rsid w:val="002C3DB1"/>
    <w:rsid w:val="002C6526"/>
    <w:rsid w:val="002D11DF"/>
    <w:rsid w:val="002D1DC9"/>
    <w:rsid w:val="002D36C0"/>
    <w:rsid w:val="002E47DE"/>
    <w:rsid w:val="002E5693"/>
    <w:rsid w:val="002F1C3C"/>
    <w:rsid w:val="002F7DAC"/>
    <w:rsid w:val="00304912"/>
    <w:rsid w:val="00307577"/>
    <w:rsid w:val="00312C43"/>
    <w:rsid w:val="003148FA"/>
    <w:rsid w:val="00315BA0"/>
    <w:rsid w:val="00315D15"/>
    <w:rsid w:val="003420CE"/>
    <w:rsid w:val="00342373"/>
    <w:rsid w:val="00344231"/>
    <w:rsid w:val="00345836"/>
    <w:rsid w:val="00345A08"/>
    <w:rsid w:val="0035454D"/>
    <w:rsid w:val="00354CF1"/>
    <w:rsid w:val="003565C9"/>
    <w:rsid w:val="00361C80"/>
    <w:rsid w:val="00362B60"/>
    <w:rsid w:val="00366DB0"/>
    <w:rsid w:val="00373DB1"/>
    <w:rsid w:val="003757A6"/>
    <w:rsid w:val="003764B3"/>
    <w:rsid w:val="00382A3B"/>
    <w:rsid w:val="00394182"/>
    <w:rsid w:val="003A0AC0"/>
    <w:rsid w:val="003A12D6"/>
    <w:rsid w:val="003A1600"/>
    <w:rsid w:val="003A351A"/>
    <w:rsid w:val="003A5541"/>
    <w:rsid w:val="003A67D2"/>
    <w:rsid w:val="003A7D9A"/>
    <w:rsid w:val="003B1691"/>
    <w:rsid w:val="003B79BA"/>
    <w:rsid w:val="003B79D9"/>
    <w:rsid w:val="003C1028"/>
    <w:rsid w:val="003C47DC"/>
    <w:rsid w:val="003D0A9C"/>
    <w:rsid w:val="003D0E3A"/>
    <w:rsid w:val="003D1241"/>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27BA6"/>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A7F1F"/>
    <w:rsid w:val="004B145A"/>
    <w:rsid w:val="004B5F3F"/>
    <w:rsid w:val="004C2A89"/>
    <w:rsid w:val="004D1B05"/>
    <w:rsid w:val="004D4E3B"/>
    <w:rsid w:val="004E0D90"/>
    <w:rsid w:val="004E1FC4"/>
    <w:rsid w:val="004E5819"/>
    <w:rsid w:val="004F0569"/>
    <w:rsid w:val="004F079E"/>
    <w:rsid w:val="00500557"/>
    <w:rsid w:val="005016A4"/>
    <w:rsid w:val="00502C32"/>
    <w:rsid w:val="00503DBA"/>
    <w:rsid w:val="005114BC"/>
    <w:rsid w:val="00512705"/>
    <w:rsid w:val="005159F4"/>
    <w:rsid w:val="00520744"/>
    <w:rsid w:val="00523C1D"/>
    <w:rsid w:val="00527A36"/>
    <w:rsid w:val="00530717"/>
    <w:rsid w:val="00531A3B"/>
    <w:rsid w:val="00532169"/>
    <w:rsid w:val="0053225D"/>
    <w:rsid w:val="00532BB7"/>
    <w:rsid w:val="00532CC8"/>
    <w:rsid w:val="00534D73"/>
    <w:rsid w:val="00542569"/>
    <w:rsid w:val="00544DF1"/>
    <w:rsid w:val="005553E3"/>
    <w:rsid w:val="005554D1"/>
    <w:rsid w:val="0055583D"/>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13447"/>
    <w:rsid w:val="006207EB"/>
    <w:rsid w:val="00622130"/>
    <w:rsid w:val="00625823"/>
    <w:rsid w:val="00627BA3"/>
    <w:rsid w:val="0063215F"/>
    <w:rsid w:val="00633C48"/>
    <w:rsid w:val="006350F6"/>
    <w:rsid w:val="00641AFB"/>
    <w:rsid w:val="00642434"/>
    <w:rsid w:val="00643343"/>
    <w:rsid w:val="006434DA"/>
    <w:rsid w:val="00643CC0"/>
    <w:rsid w:val="00645F34"/>
    <w:rsid w:val="006612AB"/>
    <w:rsid w:val="006637B3"/>
    <w:rsid w:val="006723F9"/>
    <w:rsid w:val="00672E46"/>
    <w:rsid w:val="006764F8"/>
    <w:rsid w:val="00680973"/>
    <w:rsid w:val="00687484"/>
    <w:rsid w:val="00692F30"/>
    <w:rsid w:val="00695AB2"/>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2175"/>
    <w:rsid w:val="006F6711"/>
    <w:rsid w:val="006F6BEF"/>
    <w:rsid w:val="00700E37"/>
    <w:rsid w:val="007025F5"/>
    <w:rsid w:val="00705626"/>
    <w:rsid w:val="007065E9"/>
    <w:rsid w:val="00711B21"/>
    <w:rsid w:val="00711FCB"/>
    <w:rsid w:val="00712C64"/>
    <w:rsid w:val="00724AA4"/>
    <w:rsid w:val="00725076"/>
    <w:rsid w:val="00726351"/>
    <w:rsid w:val="00726388"/>
    <w:rsid w:val="00726EFE"/>
    <w:rsid w:val="00727922"/>
    <w:rsid w:val="00732A90"/>
    <w:rsid w:val="00734337"/>
    <w:rsid w:val="0073635C"/>
    <w:rsid w:val="00747A0C"/>
    <w:rsid w:val="00751081"/>
    <w:rsid w:val="007513DE"/>
    <w:rsid w:val="00753119"/>
    <w:rsid w:val="0076037D"/>
    <w:rsid w:val="007634C8"/>
    <w:rsid w:val="00771452"/>
    <w:rsid w:val="00773271"/>
    <w:rsid w:val="007733CE"/>
    <w:rsid w:val="00773FEA"/>
    <w:rsid w:val="0077451B"/>
    <w:rsid w:val="00781898"/>
    <w:rsid w:val="00784B02"/>
    <w:rsid w:val="007851F7"/>
    <w:rsid w:val="00787364"/>
    <w:rsid w:val="007939A9"/>
    <w:rsid w:val="0079684E"/>
    <w:rsid w:val="007A79A6"/>
    <w:rsid w:val="007A7CA6"/>
    <w:rsid w:val="007B1001"/>
    <w:rsid w:val="007B2F48"/>
    <w:rsid w:val="007C5577"/>
    <w:rsid w:val="007C5DFB"/>
    <w:rsid w:val="007D008D"/>
    <w:rsid w:val="007D26BD"/>
    <w:rsid w:val="007D5667"/>
    <w:rsid w:val="007D78D4"/>
    <w:rsid w:val="007E6984"/>
    <w:rsid w:val="007E7DDD"/>
    <w:rsid w:val="007F604C"/>
    <w:rsid w:val="007F7188"/>
    <w:rsid w:val="008025A8"/>
    <w:rsid w:val="008064E0"/>
    <w:rsid w:val="008079D5"/>
    <w:rsid w:val="00810EE4"/>
    <w:rsid w:val="0081110B"/>
    <w:rsid w:val="008127A7"/>
    <w:rsid w:val="0081287B"/>
    <w:rsid w:val="008217A5"/>
    <w:rsid w:val="0082455A"/>
    <w:rsid w:val="008274D6"/>
    <w:rsid w:val="0083195A"/>
    <w:rsid w:val="00837A20"/>
    <w:rsid w:val="0084575C"/>
    <w:rsid w:val="00845F20"/>
    <w:rsid w:val="00851D52"/>
    <w:rsid w:val="008532B9"/>
    <w:rsid w:val="0086765B"/>
    <w:rsid w:val="00883130"/>
    <w:rsid w:val="00883F9C"/>
    <w:rsid w:val="00885196"/>
    <w:rsid w:val="00886553"/>
    <w:rsid w:val="00892F10"/>
    <w:rsid w:val="00893205"/>
    <w:rsid w:val="0089696B"/>
    <w:rsid w:val="00897A52"/>
    <w:rsid w:val="008A22F0"/>
    <w:rsid w:val="008A31CF"/>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1E0C"/>
    <w:rsid w:val="00994322"/>
    <w:rsid w:val="0099490C"/>
    <w:rsid w:val="0099696E"/>
    <w:rsid w:val="009A1071"/>
    <w:rsid w:val="009A3AB0"/>
    <w:rsid w:val="009A5281"/>
    <w:rsid w:val="009A74E2"/>
    <w:rsid w:val="009B4E39"/>
    <w:rsid w:val="009B647E"/>
    <w:rsid w:val="009C1349"/>
    <w:rsid w:val="009C664D"/>
    <w:rsid w:val="009C7136"/>
    <w:rsid w:val="009D6BB4"/>
    <w:rsid w:val="009E1DE1"/>
    <w:rsid w:val="009E393A"/>
    <w:rsid w:val="009E79A0"/>
    <w:rsid w:val="009F1213"/>
    <w:rsid w:val="009F3A31"/>
    <w:rsid w:val="009F3F59"/>
    <w:rsid w:val="009F5619"/>
    <w:rsid w:val="00A037CB"/>
    <w:rsid w:val="00A13B77"/>
    <w:rsid w:val="00A15115"/>
    <w:rsid w:val="00A16123"/>
    <w:rsid w:val="00A165C0"/>
    <w:rsid w:val="00A22E3A"/>
    <w:rsid w:val="00A22F15"/>
    <w:rsid w:val="00A24676"/>
    <w:rsid w:val="00A338F0"/>
    <w:rsid w:val="00A33E9E"/>
    <w:rsid w:val="00A414E8"/>
    <w:rsid w:val="00A42DA8"/>
    <w:rsid w:val="00A43556"/>
    <w:rsid w:val="00A442BF"/>
    <w:rsid w:val="00A443E4"/>
    <w:rsid w:val="00A45BF4"/>
    <w:rsid w:val="00A5392D"/>
    <w:rsid w:val="00A55729"/>
    <w:rsid w:val="00A56E6E"/>
    <w:rsid w:val="00A6016B"/>
    <w:rsid w:val="00A65929"/>
    <w:rsid w:val="00A66A51"/>
    <w:rsid w:val="00A701F0"/>
    <w:rsid w:val="00A82113"/>
    <w:rsid w:val="00A91993"/>
    <w:rsid w:val="00A92DA5"/>
    <w:rsid w:val="00A9759D"/>
    <w:rsid w:val="00AA1EC0"/>
    <w:rsid w:val="00AA315F"/>
    <w:rsid w:val="00AA4274"/>
    <w:rsid w:val="00AB07B9"/>
    <w:rsid w:val="00AC03C2"/>
    <w:rsid w:val="00AC06F3"/>
    <w:rsid w:val="00AC06F8"/>
    <w:rsid w:val="00AC1172"/>
    <w:rsid w:val="00AC46A4"/>
    <w:rsid w:val="00AC604D"/>
    <w:rsid w:val="00AD1A3C"/>
    <w:rsid w:val="00AD40DA"/>
    <w:rsid w:val="00AD485C"/>
    <w:rsid w:val="00AE12A8"/>
    <w:rsid w:val="00AE22F6"/>
    <w:rsid w:val="00AE7686"/>
    <w:rsid w:val="00AF0BC9"/>
    <w:rsid w:val="00AF2AD7"/>
    <w:rsid w:val="00AF6187"/>
    <w:rsid w:val="00AF6566"/>
    <w:rsid w:val="00AF6EB9"/>
    <w:rsid w:val="00B03082"/>
    <w:rsid w:val="00B06130"/>
    <w:rsid w:val="00B06C12"/>
    <w:rsid w:val="00B07532"/>
    <w:rsid w:val="00B116E9"/>
    <w:rsid w:val="00B121B1"/>
    <w:rsid w:val="00B1421C"/>
    <w:rsid w:val="00B175B4"/>
    <w:rsid w:val="00B2393A"/>
    <w:rsid w:val="00B2481D"/>
    <w:rsid w:val="00B31B93"/>
    <w:rsid w:val="00B32C82"/>
    <w:rsid w:val="00B35655"/>
    <w:rsid w:val="00B41AE5"/>
    <w:rsid w:val="00B47BC8"/>
    <w:rsid w:val="00B558E5"/>
    <w:rsid w:val="00B55D68"/>
    <w:rsid w:val="00B56146"/>
    <w:rsid w:val="00B6422D"/>
    <w:rsid w:val="00B710B2"/>
    <w:rsid w:val="00B7334F"/>
    <w:rsid w:val="00B73991"/>
    <w:rsid w:val="00B77AF7"/>
    <w:rsid w:val="00B81297"/>
    <w:rsid w:val="00B86AF9"/>
    <w:rsid w:val="00B91CE3"/>
    <w:rsid w:val="00B91EB2"/>
    <w:rsid w:val="00B9353B"/>
    <w:rsid w:val="00B936FB"/>
    <w:rsid w:val="00B940CF"/>
    <w:rsid w:val="00B951E6"/>
    <w:rsid w:val="00B95277"/>
    <w:rsid w:val="00B96F3E"/>
    <w:rsid w:val="00BA10B0"/>
    <w:rsid w:val="00BA5EEC"/>
    <w:rsid w:val="00BA69A7"/>
    <w:rsid w:val="00BA6E1D"/>
    <w:rsid w:val="00BA7028"/>
    <w:rsid w:val="00BB358C"/>
    <w:rsid w:val="00BB43A6"/>
    <w:rsid w:val="00BC3ACD"/>
    <w:rsid w:val="00BC7C58"/>
    <w:rsid w:val="00BD4F8A"/>
    <w:rsid w:val="00BD5304"/>
    <w:rsid w:val="00BD77CA"/>
    <w:rsid w:val="00BD789D"/>
    <w:rsid w:val="00BE0CF3"/>
    <w:rsid w:val="00BF0BBB"/>
    <w:rsid w:val="00BF43AC"/>
    <w:rsid w:val="00BF4A27"/>
    <w:rsid w:val="00BF5E31"/>
    <w:rsid w:val="00BF6AB9"/>
    <w:rsid w:val="00C00F69"/>
    <w:rsid w:val="00C07422"/>
    <w:rsid w:val="00C0745A"/>
    <w:rsid w:val="00C12D0D"/>
    <w:rsid w:val="00C13DFC"/>
    <w:rsid w:val="00C205D0"/>
    <w:rsid w:val="00C20702"/>
    <w:rsid w:val="00C20F5C"/>
    <w:rsid w:val="00C22CFD"/>
    <w:rsid w:val="00C278B8"/>
    <w:rsid w:val="00C322A2"/>
    <w:rsid w:val="00C327AF"/>
    <w:rsid w:val="00C3427A"/>
    <w:rsid w:val="00C342FA"/>
    <w:rsid w:val="00C3634E"/>
    <w:rsid w:val="00C413BE"/>
    <w:rsid w:val="00C42FE4"/>
    <w:rsid w:val="00C45B1A"/>
    <w:rsid w:val="00C465A1"/>
    <w:rsid w:val="00C504CA"/>
    <w:rsid w:val="00C51108"/>
    <w:rsid w:val="00C661F5"/>
    <w:rsid w:val="00C7131C"/>
    <w:rsid w:val="00C73964"/>
    <w:rsid w:val="00C7406B"/>
    <w:rsid w:val="00C76FF7"/>
    <w:rsid w:val="00C8225D"/>
    <w:rsid w:val="00C82E5E"/>
    <w:rsid w:val="00C83CCE"/>
    <w:rsid w:val="00C95B5C"/>
    <w:rsid w:val="00CA0A42"/>
    <w:rsid w:val="00CA1AE0"/>
    <w:rsid w:val="00CB07FF"/>
    <w:rsid w:val="00CB386D"/>
    <w:rsid w:val="00CB7096"/>
    <w:rsid w:val="00CC2051"/>
    <w:rsid w:val="00CC3417"/>
    <w:rsid w:val="00CC5223"/>
    <w:rsid w:val="00CC5A6E"/>
    <w:rsid w:val="00CD02CC"/>
    <w:rsid w:val="00CD0FFB"/>
    <w:rsid w:val="00CD1CAB"/>
    <w:rsid w:val="00CD60F0"/>
    <w:rsid w:val="00CE127A"/>
    <w:rsid w:val="00CE135C"/>
    <w:rsid w:val="00CE5316"/>
    <w:rsid w:val="00CE74DC"/>
    <w:rsid w:val="00CF2BC3"/>
    <w:rsid w:val="00D04500"/>
    <w:rsid w:val="00D15AA8"/>
    <w:rsid w:val="00D17F21"/>
    <w:rsid w:val="00D22295"/>
    <w:rsid w:val="00D25888"/>
    <w:rsid w:val="00D26397"/>
    <w:rsid w:val="00D2683A"/>
    <w:rsid w:val="00D300EE"/>
    <w:rsid w:val="00D306C0"/>
    <w:rsid w:val="00D318F1"/>
    <w:rsid w:val="00D3281B"/>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124A"/>
    <w:rsid w:val="00D83E01"/>
    <w:rsid w:val="00D84495"/>
    <w:rsid w:val="00D84B2F"/>
    <w:rsid w:val="00D905BC"/>
    <w:rsid w:val="00D9101F"/>
    <w:rsid w:val="00D91E4D"/>
    <w:rsid w:val="00D9247B"/>
    <w:rsid w:val="00D94BA0"/>
    <w:rsid w:val="00D95028"/>
    <w:rsid w:val="00D9735E"/>
    <w:rsid w:val="00D97595"/>
    <w:rsid w:val="00DA29EC"/>
    <w:rsid w:val="00DB4460"/>
    <w:rsid w:val="00DC089E"/>
    <w:rsid w:val="00DC0BAC"/>
    <w:rsid w:val="00DD0013"/>
    <w:rsid w:val="00DD520A"/>
    <w:rsid w:val="00DE1A0D"/>
    <w:rsid w:val="00DE1F97"/>
    <w:rsid w:val="00DE2ADB"/>
    <w:rsid w:val="00DE2FF2"/>
    <w:rsid w:val="00DE775C"/>
    <w:rsid w:val="00DF03F2"/>
    <w:rsid w:val="00DF062E"/>
    <w:rsid w:val="00DF5C30"/>
    <w:rsid w:val="00DF6332"/>
    <w:rsid w:val="00E11BBD"/>
    <w:rsid w:val="00E16DAB"/>
    <w:rsid w:val="00E22E2F"/>
    <w:rsid w:val="00E308D3"/>
    <w:rsid w:val="00E420FB"/>
    <w:rsid w:val="00E434EE"/>
    <w:rsid w:val="00E504F1"/>
    <w:rsid w:val="00E51603"/>
    <w:rsid w:val="00E70282"/>
    <w:rsid w:val="00E70F42"/>
    <w:rsid w:val="00E74AD2"/>
    <w:rsid w:val="00E76482"/>
    <w:rsid w:val="00E7657C"/>
    <w:rsid w:val="00E8314C"/>
    <w:rsid w:val="00E837A5"/>
    <w:rsid w:val="00E918C5"/>
    <w:rsid w:val="00E94F53"/>
    <w:rsid w:val="00EA642D"/>
    <w:rsid w:val="00EB22A8"/>
    <w:rsid w:val="00EB2403"/>
    <w:rsid w:val="00EB425A"/>
    <w:rsid w:val="00EB44F9"/>
    <w:rsid w:val="00EB5EBA"/>
    <w:rsid w:val="00EC2669"/>
    <w:rsid w:val="00EC3391"/>
    <w:rsid w:val="00ED2C4F"/>
    <w:rsid w:val="00EE03EB"/>
    <w:rsid w:val="00EE56D3"/>
    <w:rsid w:val="00EE7821"/>
    <w:rsid w:val="00EF6F07"/>
    <w:rsid w:val="00F03BA9"/>
    <w:rsid w:val="00F07806"/>
    <w:rsid w:val="00F1045F"/>
    <w:rsid w:val="00F1292B"/>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5CE"/>
    <w:rsid w:val="00F63C40"/>
    <w:rsid w:val="00F63EC6"/>
    <w:rsid w:val="00F70583"/>
    <w:rsid w:val="00F712C4"/>
    <w:rsid w:val="00F82E02"/>
    <w:rsid w:val="00F832E1"/>
    <w:rsid w:val="00F83301"/>
    <w:rsid w:val="00F85DAE"/>
    <w:rsid w:val="00F9106D"/>
    <w:rsid w:val="00F91295"/>
    <w:rsid w:val="00F93217"/>
    <w:rsid w:val="00F96ADC"/>
    <w:rsid w:val="00F9738A"/>
    <w:rsid w:val="00FA34F6"/>
    <w:rsid w:val="00FA3803"/>
    <w:rsid w:val="00FA604C"/>
    <w:rsid w:val="00FB1806"/>
    <w:rsid w:val="00FB5031"/>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WC42E4ZJHJQS-676694930-1719313</_dlc_DocId>
    <_dlc_DocIdUrl xmlns="59860b23-71cc-4617-94d8-d54ab3e86a37">
      <Url>https://olshcatholiceduau.sharepoint.com/sites/AdminSharedFiles/_layouts/15/DocIdRedir.aspx?ID=WC42E4ZJHJQS-676694930-1719313</Url>
      <Description>WC42E4ZJHJQS-676694930-1719313</Description>
    </_dlc_DocIdUrl>
    <lcf76f155ced4ddcb4097134ff3c332f xmlns="48418e8a-aae0-41fd-a3f7-59f35749622f">
      <Terms xmlns="http://schemas.microsoft.com/office/infopath/2007/PartnerControls"/>
    </lcf76f155ced4ddcb4097134ff3c332f>
    <TaxCatchAll xmlns="59860b23-71cc-4617-94d8-d54ab3e86a37"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7" ma:contentTypeDescription="Create a new document." ma:contentTypeScope="" ma:versionID="ff61d0557af46212672f864b7b7b34e5">
  <xsd:schema xmlns:xsd="http://www.w3.org/2001/XMLSchema" xmlns:xs="http://www.w3.org/2001/XMLSchema" xmlns:p="http://schemas.microsoft.com/office/2006/metadata/properties" xmlns:ns2="59860b23-71cc-4617-94d8-d54ab3e86a37" xmlns:ns3="48418e8a-aae0-41fd-a3f7-59f35749622f" xmlns:ns4="http://schemas.microsoft.com/sharepoint/v4" targetNamespace="http://schemas.microsoft.com/office/2006/metadata/properties" ma:root="true" ma:fieldsID="16f8a9c99b48b11465d9864663675d43" ns2:_="" ns3:_="" ns4:_="">
    <xsd:import namespace="59860b23-71cc-4617-94d8-d54ab3e86a37"/>
    <xsd:import namespace="48418e8a-aae0-41fd-a3f7-59f3574962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 ds:uri="http://schemas.microsoft.com/sharepoint/v4"/>
  </ds:schemaRefs>
</ds:datastoreItem>
</file>

<file path=customXml/itemProps2.xml><?xml version="1.0" encoding="utf-8"?>
<ds:datastoreItem xmlns:ds="http://schemas.openxmlformats.org/officeDocument/2006/customXml" ds:itemID="{8E294A3A-56FD-4942-BF88-7AFBA3B3ADC3}">
  <ds:schemaRefs>
    <ds:schemaRef ds:uri="http://schemas.microsoft.com/sharepoint/v3/contenttype/forms"/>
  </ds:schemaRefs>
</ds:datastoreItem>
</file>

<file path=customXml/itemProps3.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customXml/itemProps4.xml><?xml version="1.0" encoding="utf-8"?>
<ds:datastoreItem xmlns:ds="http://schemas.openxmlformats.org/officeDocument/2006/customXml" ds:itemID="{AEAB6F9D-129D-4E41-BE04-26627D385A87}">
  <ds:schemaRefs>
    <ds:schemaRef ds:uri="http://schemas.microsoft.com/sharepoint/events"/>
  </ds:schemaRefs>
</ds:datastoreItem>
</file>

<file path=customXml/itemProps5.xml><?xml version="1.0" encoding="utf-8"?>
<ds:datastoreItem xmlns:ds="http://schemas.openxmlformats.org/officeDocument/2006/customXml" ds:itemID="{72B9255E-6CFB-4A14-9655-B748F602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60b23-71cc-4617-94d8-d54ab3e86a37"/>
    <ds:schemaRef ds:uri="48418e8a-aae0-41fd-a3f7-59f3574962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4</cp:revision>
  <cp:lastPrinted>2024-08-21T23:59:00Z</cp:lastPrinted>
  <dcterms:created xsi:type="dcterms:W3CDTF">2024-11-13T02:39:00Z</dcterms:created>
  <dcterms:modified xsi:type="dcterms:W3CDTF">2024-11-13T02:48:00Z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2d7076c6-85a2-40a0-8556-b6c87de45edc</vt:lpwstr>
  </property>
</Properties>
</file>